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90C60" w14:textId="4F06B2C2" w:rsidR="00D525B5" w:rsidRPr="00AC5BCA" w:rsidRDefault="00770F4B" w:rsidP="00AC5BCA">
      <w:pPr>
        <w:jc w:val="center"/>
        <w:rPr>
          <w:rFonts w:ascii="Arial" w:hAnsi="Arial" w:cs="Arial"/>
          <w:b/>
        </w:rPr>
      </w:pPr>
      <w:r>
        <w:rPr>
          <w:rFonts w:ascii="Arial" w:hAnsi="Arial" w:cs="Arial"/>
          <w:b/>
        </w:rPr>
        <w:t>SLIPPERY SLOPE</w:t>
      </w:r>
      <w:r w:rsidR="00AC5BCA" w:rsidRPr="00AC5BCA">
        <w:rPr>
          <w:rFonts w:ascii="Arial" w:hAnsi="Arial" w:cs="Arial"/>
          <w:b/>
        </w:rPr>
        <w:t xml:space="preserve"> - QUESTIONS</w:t>
      </w:r>
    </w:p>
    <w:p w14:paraId="25DC89E1" w14:textId="77777777" w:rsidR="00D525B5" w:rsidRDefault="00D525B5" w:rsidP="00D525B5">
      <w:pPr>
        <w:jc w:val="both"/>
        <w:rPr>
          <w:rFonts w:ascii="Times New Roman" w:hAnsi="Times New Roman"/>
        </w:rPr>
      </w:pPr>
    </w:p>
    <w:p w14:paraId="18A24FC3" w14:textId="7027BDAB" w:rsidR="00D525B5" w:rsidRPr="00AC5BCA" w:rsidRDefault="00D525B5" w:rsidP="005A0194">
      <w:pPr>
        <w:rPr>
          <w:rFonts w:ascii="Arial" w:hAnsi="Arial" w:cs="Arial"/>
          <w:sz w:val="20"/>
        </w:rPr>
      </w:pPr>
      <w:r w:rsidRPr="00AC5BCA">
        <w:rPr>
          <w:rFonts w:ascii="Arial" w:hAnsi="Arial" w:cs="Arial"/>
          <w:sz w:val="20"/>
        </w:rPr>
        <w:t>In preparing for the meeti</w:t>
      </w:r>
      <w:r w:rsidR="005A0194">
        <w:rPr>
          <w:rFonts w:ascii="Arial" w:hAnsi="Arial" w:cs="Arial"/>
          <w:sz w:val="20"/>
        </w:rPr>
        <w:t xml:space="preserve">ng with </w:t>
      </w:r>
      <w:r w:rsidR="00770F4B">
        <w:rPr>
          <w:rFonts w:ascii="Arial" w:hAnsi="Arial" w:cs="Arial"/>
          <w:sz w:val="20"/>
        </w:rPr>
        <w:t>Carter</w:t>
      </w:r>
      <w:r w:rsidR="005A0194">
        <w:rPr>
          <w:rFonts w:ascii="Arial" w:hAnsi="Arial" w:cs="Arial"/>
          <w:sz w:val="20"/>
        </w:rPr>
        <w:t xml:space="preserve"> and Ms. </w:t>
      </w:r>
      <w:r w:rsidR="00770F4B">
        <w:rPr>
          <w:rFonts w:ascii="Arial" w:hAnsi="Arial" w:cs="Arial"/>
          <w:sz w:val="20"/>
        </w:rPr>
        <w:t>Spring</w:t>
      </w:r>
      <w:r w:rsidR="005A0194">
        <w:rPr>
          <w:rFonts w:ascii="Arial" w:hAnsi="Arial" w:cs="Arial"/>
          <w:sz w:val="20"/>
        </w:rPr>
        <w:t>, your</w:t>
      </w:r>
      <w:r w:rsidRPr="00AC5BCA">
        <w:rPr>
          <w:rFonts w:ascii="Arial" w:hAnsi="Arial" w:cs="Arial"/>
          <w:sz w:val="20"/>
        </w:rPr>
        <w:t xml:space="preserve"> team has been asked by Ms. </w:t>
      </w:r>
      <w:r w:rsidR="00770F4B">
        <w:rPr>
          <w:rFonts w:ascii="Arial" w:hAnsi="Arial" w:cs="Arial"/>
          <w:sz w:val="20"/>
        </w:rPr>
        <w:t>Spring</w:t>
      </w:r>
      <w:r w:rsidRPr="00AC5BCA">
        <w:rPr>
          <w:rFonts w:ascii="Arial" w:hAnsi="Arial" w:cs="Arial"/>
          <w:sz w:val="20"/>
        </w:rPr>
        <w:t xml:space="preserve"> to write a complete and thorough report</w:t>
      </w:r>
      <w:r w:rsidR="005A0194">
        <w:rPr>
          <w:rFonts w:ascii="Arial" w:hAnsi="Arial" w:cs="Arial"/>
          <w:sz w:val="20"/>
        </w:rPr>
        <w:t>,</w:t>
      </w:r>
      <w:r w:rsidRPr="00AC5BCA">
        <w:rPr>
          <w:rFonts w:ascii="Arial" w:hAnsi="Arial" w:cs="Arial"/>
          <w:sz w:val="20"/>
        </w:rPr>
        <w:t xml:space="preserve"> addressing at a minimum the following questions:</w:t>
      </w:r>
    </w:p>
    <w:p w14:paraId="25DAA935" w14:textId="77777777" w:rsidR="00D525B5" w:rsidRPr="00AC5BCA" w:rsidRDefault="00D525B5" w:rsidP="005A0194">
      <w:pPr>
        <w:tabs>
          <w:tab w:val="left" w:pos="540"/>
        </w:tabs>
        <w:rPr>
          <w:rFonts w:ascii="Arial" w:hAnsi="Arial" w:cs="Arial"/>
          <w:sz w:val="20"/>
        </w:rPr>
      </w:pPr>
    </w:p>
    <w:p w14:paraId="509A2707" w14:textId="4AE5229F" w:rsidR="00D525B5" w:rsidRPr="00AC5BCA" w:rsidRDefault="005A0194" w:rsidP="005A0194">
      <w:pPr>
        <w:ind w:left="720" w:hanging="720"/>
        <w:rPr>
          <w:rFonts w:ascii="Arial" w:hAnsi="Arial" w:cs="Arial"/>
          <w:sz w:val="20"/>
        </w:rPr>
      </w:pPr>
      <w:r>
        <w:rPr>
          <w:rFonts w:ascii="Arial" w:hAnsi="Arial" w:cs="Arial"/>
          <w:sz w:val="20"/>
        </w:rPr>
        <w:t>Q. 1.</w:t>
      </w:r>
      <w:r w:rsidR="00D525B5" w:rsidRPr="00AC5BCA">
        <w:rPr>
          <w:rFonts w:ascii="Arial" w:hAnsi="Arial" w:cs="Arial"/>
          <w:sz w:val="20"/>
        </w:rPr>
        <w:tab/>
      </w:r>
      <w:r w:rsidR="00770F4B">
        <w:rPr>
          <w:rFonts w:ascii="Arial" w:hAnsi="Arial" w:cs="Arial"/>
          <w:sz w:val="20"/>
        </w:rPr>
        <w:t>Carter</w:t>
      </w:r>
      <w:r w:rsidR="00D525B5" w:rsidRPr="00AC5BCA">
        <w:rPr>
          <w:rFonts w:ascii="Arial" w:hAnsi="Arial" w:cs="Arial"/>
          <w:sz w:val="20"/>
        </w:rPr>
        <w:t xml:space="preserve">’s attorney, Ms. </w:t>
      </w:r>
      <w:r w:rsidR="00770F4B">
        <w:rPr>
          <w:rFonts w:ascii="Arial" w:hAnsi="Arial" w:cs="Arial"/>
          <w:sz w:val="20"/>
        </w:rPr>
        <w:t>Julia</w:t>
      </w:r>
      <w:r w:rsidR="00F32604">
        <w:rPr>
          <w:rFonts w:ascii="Arial" w:hAnsi="Arial" w:cs="Arial"/>
          <w:sz w:val="20"/>
        </w:rPr>
        <w:t xml:space="preserve"> </w:t>
      </w:r>
      <w:r w:rsidR="00770F4B">
        <w:rPr>
          <w:rFonts w:ascii="Arial" w:hAnsi="Arial" w:cs="Arial"/>
          <w:sz w:val="20"/>
        </w:rPr>
        <w:t>Spring</w:t>
      </w:r>
      <w:r w:rsidR="00D525B5" w:rsidRPr="00AC5BCA">
        <w:rPr>
          <w:rFonts w:ascii="Arial" w:hAnsi="Arial" w:cs="Arial"/>
          <w:sz w:val="20"/>
        </w:rPr>
        <w:t xml:space="preserve">, decided that it might be helpful to introduce data that would show that accident rates among drivers wearing flip-flops are higher than the accident rates among drivers wearing other types of footwear.  Ms. </w:t>
      </w:r>
      <w:r w:rsidR="00770F4B">
        <w:rPr>
          <w:rFonts w:ascii="Arial" w:hAnsi="Arial" w:cs="Arial"/>
          <w:sz w:val="20"/>
        </w:rPr>
        <w:t>Spring</w:t>
      </w:r>
      <w:r w:rsidR="00D525B5" w:rsidRPr="00AC5BCA">
        <w:rPr>
          <w:rFonts w:ascii="Arial" w:hAnsi="Arial" w:cs="Arial"/>
          <w:sz w:val="20"/>
        </w:rPr>
        <w:t xml:space="preserve"> obtained results of a federal government survey that produced data relating to non-fatal motor vehicle accidents and the nature of footwear that was worn by drivers at the time of the accidents.  The data represented the difference between non-fatal accident rates of drivers wearing flip-flops and that of drivers wearing other types of footwear.  The survey data is presented in Table 1 below.  Ms. </w:t>
      </w:r>
      <w:r w:rsidR="00770F4B">
        <w:rPr>
          <w:rFonts w:ascii="Arial" w:hAnsi="Arial" w:cs="Arial"/>
          <w:sz w:val="20"/>
        </w:rPr>
        <w:t>Spring</w:t>
      </w:r>
      <w:r w:rsidR="00D525B5" w:rsidRPr="00AC5BCA">
        <w:rPr>
          <w:rFonts w:ascii="Arial" w:hAnsi="Arial" w:cs="Arial"/>
          <w:sz w:val="20"/>
        </w:rPr>
        <w:t xml:space="preserve"> is not sure the results of the survey support the position that the accident rate among drivers wearing flip-flops is higher than the accident rate among drivers not wearing flip-flops.  She is uneasy with the survey results, fearing that the survey might reveal the wors</w:t>
      </w:r>
      <w:r w:rsidR="007B6C54">
        <w:rPr>
          <w:rFonts w:ascii="Arial" w:hAnsi="Arial" w:cs="Arial"/>
          <w:sz w:val="20"/>
        </w:rPr>
        <w:t>t-</w:t>
      </w:r>
      <w:r w:rsidR="00D525B5" w:rsidRPr="00AC5BCA">
        <w:rPr>
          <w:rFonts w:ascii="Arial" w:hAnsi="Arial" w:cs="Arial"/>
          <w:sz w:val="20"/>
        </w:rPr>
        <w:t xml:space="preserve">case outcome, namely, that drivers who wear flip-flops have lower accident rates than drivers who do not wear flip-flops.  In addition, she is unsure how to analyze the data before making a final decision </w:t>
      </w:r>
      <w:proofErr w:type="gramStart"/>
      <w:r w:rsidR="00D525B5" w:rsidRPr="00AC5BCA">
        <w:rPr>
          <w:rFonts w:ascii="Arial" w:hAnsi="Arial" w:cs="Arial"/>
          <w:sz w:val="20"/>
        </w:rPr>
        <w:t>whether or not</w:t>
      </w:r>
      <w:proofErr w:type="gramEnd"/>
      <w:r w:rsidR="00D525B5" w:rsidRPr="00AC5BCA">
        <w:rPr>
          <w:rFonts w:ascii="Arial" w:hAnsi="Arial" w:cs="Arial"/>
          <w:sz w:val="20"/>
        </w:rPr>
        <w:t xml:space="preserve"> to use the survey results in settlement negotiations or, if needed, at trial.  Ms. </w:t>
      </w:r>
      <w:r w:rsidR="00770F4B">
        <w:rPr>
          <w:rFonts w:ascii="Arial" w:hAnsi="Arial" w:cs="Arial"/>
          <w:sz w:val="20"/>
        </w:rPr>
        <w:t>Spring</w:t>
      </w:r>
      <w:r w:rsidR="00D525B5" w:rsidRPr="00AC5BCA">
        <w:rPr>
          <w:rFonts w:ascii="Arial" w:hAnsi="Arial" w:cs="Arial"/>
          <w:sz w:val="20"/>
        </w:rPr>
        <w:t xml:space="preserve"> needs help in making sense of the data.  Does the data support her position?  In addition, Ms. </w:t>
      </w:r>
      <w:r w:rsidR="00770F4B">
        <w:rPr>
          <w:rFonts w:ascii="Arial" w:hAnsi="Arial" w:cs="Arial"/>
          <w:sz w:val="20"/>
        </w:rPr>
        <w:t>Spring</w:t>
      </w:r>
      <w:r w:rsidR="00D525B5" w:rsidRPr="00AC5BCA">
        <w:rPr>
          <w:rFonts w:ascii="Arial" w:hAnsi="Arial" w:cs="Arial"/>
          <w:sz w:val="20"/>
        </w:rPr>
        <w:t xml:space="preserve"> is concerned about the limitations that might exist regarding the methods being used to analyze the data.  Are there any recommendations that might overcome the limitations? </w:t>
      </w:r>
    </w:p>
    <w:p w14:paraId="44D80A0A" w14:textId="77777777" w:rsidR="00D525B5" w:rsidRDefault="00D525B5" w:rsidP="00D525B5">
      <w:pPr>
        <w:ind w:left="720" w:hanging="720"/>
        <w:jc w:val="both"/>
        <w:rPr>
          <w:rFonts w:ascii="Times New Roman" w:hAnsi="Times New Roman"/>
        </w:rPr>
      </w:pPr>
    </w:p>
    <w:p w14:paraId="2F05FAF3" w14:textId="77777777" w:rsidR="00D525B5" w:rsidRPr="00AC5BCA" w:rsidRDefault="00D525B5" w:rsidP="00D525B5">
      <w:pPr>
        <w:tabs>
          <w:tab w:val="left" w:pos="2340"/>
        </w:tabs>
        <w:jc w:val="center"/>
        <w:rPr>
          <w:rFonts w:ascii="Arial" w:hAnsi="Arial" w:cs="Arial"/>
          <w:sz w:val="20"/>
        </w:rPr>
      </w:pPr>
      <w:r w:rsidRPr="00AC5BCA">
        <w:rPr>
          <w:rFonts w:ascii="Arial" w:hAnsi="Arial" w:cs="Arial"/>
          <w:sz w:val="20"/>
        </w:rPr>
        <w:t>Table 1:  Government Survey Data</w:t>
      </w:r>
    </w:p>
    <w:p w14:paraId="1379038A" w14:textId="77777777" w:rsidR="00D525B5" w:rsidRPr="00AC5BCA" w:rsidRDefault="00D525B5" w:rsidP="00D525B5">
      <w:pPr>
        <w:tabs>
          <w:tab w:val="left" w:pos="2340"/>
        </w:tabs>
        <w:rPr>
          <w:rFonts w:ascii="Arial" w:hAnsi="Arial" w:cs="Arial"/>
          <w:sz w:val="20"/>
        </w:rPr>
      </w:pPr>
    </w:p>
    <w:p w14:paraId="24896EA5" w14:textId="7B1A0F54" w:rsidR="00D525B5" w:rsidRPr="005125C0" w:rsidRDefault="00770F4B" w:rsidP="00D525B5">
      <w:pPr>
        <w:tabs>
          <w:tab w:val="left" w:pos="2340"/>
        </w:tabs>
        <w:rPr>
          <w:rFonts w:ascii="Times New Roman" w:hAnsi="Times New Roman"/>
        </w:rPr>
      </w:pPr>
      <w:r>
        <w:rPr>
          <w:rFonts w:ascii="Times New Roman" w:hAnsi="Times New Roman"/>
          <w:noProof/>
        </w:rPr>
        <mc:AlternateContent>
          <mc:Choice Requires="wpc">
            <w:drawing>
              <wp:anchor distT="0" distB="0" distL="114300" distR="114300" simplePos="0" relativeHeight="251657728" behindDoc="0" locked="0" layoutInCell="1" allowOverlap="1" wp14:anchorId="192D9545" wp14:editId="720313C3">
                <wp:simplePos x="0" y="0"/>
                <wp:positionH relativeFrom="column">
                  <wp:posOffset>1257300</wp:posOffset>
                </wp:positionH>
                <wp:positionV relativeFrom="paragraph">
                  <wp:posOffset>38100</wp:posOffset>
                </wp:positionV>
                <wp:extent cx="2895600" cy="1908175"/>
                <wp:effectExtent l="9525" t="7620" r="9525" b="0"/>
                <wp:wrapNone/>
                <wp:docPr id="54"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6"/>
                        <wps:cNvSpPr>
                          <a:spLocks noChangeArrowheads="1"/>
                        </wps:cNvSpPr>
                        <wps:spPr bwMode="auto">
                          <a:xfrm>
                            <a:off x="160020" y="166370"/>
                            <a:ext cx="268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96F17" w14:textId="77777777" w:rsidR="00AC5BCA" w:rsidRPr="005A0194" w:rsidRDefault="00AC5BCA">
                              <w:r w:rsidRPr="005A0194">
                                <w:rPr>
                                  <w:rFonts w:ascii="Arial" w:hAnsi="Arial" w:cs="Arial"/>
                                  <w:bCs/>
                                  <w:color w:val="000000"/>
                                  <w:sz w:val="20"/>
                                </w:rPr>
                                <w:t>Year</w:t>
                              </w:r>
                            </w:p>
                          </w:txbxContent>
                        </wps:txbx>
                        <wps:bodyPr rot="0" vert="horz" wrap="none" lIns="0" tIns="0" rIns="0" bIns="0" anchor="t" anchorCtr="0" upright="1">
                          <a:spAutoFit/>
                        </wps:bodyPr>
                      </wps:wsp>
                      <wps:wsp>
                        <wps:cNvPr id="2" name="Rectangle 7"/>
                        <wps:cNvSpPr>
                          <a:spLocks noChangeArrowheads="1"/>
                        </wps:cNvSpPr>
                        <wps:spPr bwMode="auto">
                          <a:xfrm>
                            <a:off x="698500" y="1270"/>
                            <a:ext cx="19519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77E8D" w14:textId="77777777" w:rsidR="00AC5BCA" w:rsidRPr="005A0194" w:rsidRDefault="00AC5BCA">
                              <w:r w:rsidRPr="005A0194">
                                <w:rPr>
                                  <w:rFonts w:ascii="Arial" w:hAnsi="Arial" w:cs="Arial"/>
                                  <w:bCs/>
                                  <w:color w:val="000000"/>
                                  <w:sz w:val="20"/>
                                </w:rPr>
                                <w:t xml:space="preserve">Difference in Accident Rates = Flip </w:t>
                              </w:r>
                            </w:p>
                          </w:txbxContent>
                        </wps:txbx>
                        <wps:bodyPr rot="0" vert="horz" wrap="none" lIns="0" tIns="0" rIns="0" bIns="0" anchor="t" anchorCtr="0" upright="1">
                          <a:spAutoFit/>
                        </wps:bodyPr>
                      </wps:wsp>
                      <wps:wsp>
                        <wps:cNvPr id="3" name="Rectangle 8"/>
                        <wps:cNvSpPr>
                          <a:spLocks noChangeArrowheads="1"/>
                        </wps:cNvSpPr>
                        <wps:spPr bwMode="auto">
                          <a:xfrm>
                            <a:off x="1044575" y="164465"/>
                            <a:ext cx="13061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6830B" w14:textId="77777777" w:rsidR="00AC5BCA" w:rsidRPr="005A0194" w:rsidRDefault="00AC5BCA">
                              <w:pPr>
                                <w:rPr>
                                  <w:sz w:val="20"/>
                                </w:rPr>
                              </w:pPr>
                              <w:r w:rsidRPr="005A0194">
                                <w:rPr>
                                  <w:rFonts w:ascii="Arial" w:hAnsi="Arial" w:cs="Arial"/>
                                  <w:bCs/>
                                  <w:color w:val="000000"/>
                                  <w:sz w:val="20"/>
                                </w:rPr>
                                <w:t>Flops - Other Footwear</w:t>
                              </w:r>
                            </w:p>
                          </w:txbxContent>
                        </wps:txbx>
                        <wps:bodyPr rot="0" vert="horz" wrap="none" lIns="0" tIns="0" rIns="0" bIns="0" anchor="t" anchorCtr="0" upright="1">
                          <a:spAutoFit/>
                        </wps:bodyPr>
                      </wps:wsp>
                      <wps:wsp>
                        <wps:cNvPr id="4" name="Rectangle 9"/>
                        <wps:cNvSpPr>
                          <a:spLocks noChangeArrowheads="1"/>
                        </wps:cNvSpPr>
                        <wps:spPr bwMode="auto">
                          <a:xfrm>
                            <a:off x="261620" y="327660"/>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AB7EC" w14:textId="77777777" w:rsidR="00AC5BCA" w:rsidRDefault="00AC5BCA">
                              <w:r>
                                <w:rPr>
                                  <w:rFonts w:ascii="Arial" w:hAnsi="Arial" w:cs="Arial"/>
                                  <w:color w:val="000000"/>
                                  <w:sz w:val="20"/>
                                </w:rPr>
                                <w:t>1</w:t>
                              </w:r>
                            </w:p>
                          </w:txbxContent>
                        </wps:txbx>
                        <wps:bodyPr rot="0" vert="horz" wrap="none" lIns="0" tIns="0" rIns="0" bIns="0" anchor="t" anchorCtr="0" upright="1">
                          <a:spAutoFit/>
                        </wps:bodyPr>
                      </wps:wsp>
                      <wps:wsp>
                        <wps:cNvPr id="5" name="Rectangle 10"/>
                        <wps:cNvSpPr>
                          <a:spLocks noChangeArrowheads="1"/>
                        </wps:cNvSpPr>
                        <wps:spPr bwMode="auto">
                          <a:xfrm>
                            <a:off x="1647190" y="327660"/>
                            <a:ext cx="184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E5A7F" w14:textId="77777777" w:rsidR="00AC5BCA" w:rsidRDefault="00AC5BCA">
                              <w:r>
                                <w:rPr>
                                  <w:rFonts w:ascii="Arial" w:hAnsi="Arial" w:cs="Arial"/>
                                  <w:color w:val="000000"/>
                                  <w:sz w:val="20"/>
                                </w:rPr>
                                <w:t>4%</w:t>
                              </w:r>
                            </w:p>
                          </w:txbxContent>
                        </wps:txbx>
                        <wps:bodyPr rot="0" vert="horz" wrap="none" lIns="0" tIns="0" rIns="0" bIns="0" anchor="t" anchorCtr="0" upright="1">
                          <a:spAutoFit/>
                        </wps:bodyPr>
                      </wps:wsp>
                      <wps:wsp>
                        <wps:cNvPr id="6" name="Rectangle 11"/>
                        <wps:cNvSpPr>
                          <a:spLocks noChangeArrowheads="1"/>
                        </wps:cNvSpPr>
                        <wps:spPr bwMode="auto">
                          <a:xfrm>
                            <a:off x="261620" y="484505"/>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48738" w14:textId="77777777" w:rsidR="00AC5BCA" w:rsidRDefault="00AC5BCA">
                              <w:r>
                                <w:rPr>
                                  <w:rFonts w:ascii="Arial" w:hAnsi="Arial" w:cs="Arial"/>
                                  <w:color w:val="000000"/>
                                  <w:sz w:val="20"/>
                                </w:rPr>
                                <w:t>2</w:t>
                              </w:r>
                            </w:p>
                          </w:txbxContent>
                        </wps:txbx>
                        <wps:bodyPr rot="0" vert="horz" wrap="none" lIns="0" tIns="0" rIns="0" bIns="0" anchor="t" anchorCtr="0" upright="1">
                          <a:spAutoFit/>
                        </wps:bodyPr>
                      </wps:wsp>
                      <wps:wsp>
                        <wps:cNvPr id="7" name="Rectangle 12"/>
                        <wps:cNvSpPr>
                          <a:spLocks noChangeArrowheads="1"/>
                        </wps:cNvSpPr>
                        <wps:spPr bwMode="auto">
                          <a:xfrm>
                            <a:off x="1647190" y="484505"/>
                            <a:ext cx="184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B98A4" w14:textId="77777777" w:rsidR="00AC5BCA" w:rsidRDefault="00AC5BCA">
                              <w:r>
                                <w:rPr>
                                  <w:rFonts w:ascii="Arial" w:hAnsi="Arial" w:cs="Arial"/>
                                  <w:color w:val="000000"/>
                                  <w:sz w:val="20"/>
                                </w:rPr>
                                <w:t>5%</w:t>
                              </w:r>
                            </w:p>
                          </w:txbxContent>
                        </wps:txbx>
                        <wps:bodyPr rot="0" vert="horz" wrap="none" lIns="0" tIns="0" rIns="0" bIns="0" anchor="t" anchorCtr="0" upright="1">
                          <a:spAutoFit/>
                        </wps:bodyPr>
                      </wps:wsp>
                      <wps:wsp>
                        <wps:cNvPr id="8" name="Rectangle 13"/>
                        <wps:cNvSpPr>
                          <a:spLocks noChangeArrowheads="1"/>
                        </wps:cNvSpPr>
                        <wps:spPr bwMode="auto">
                          <a:xfrm>
                            <a:off x="261620" y="641350"/>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8EDA0" w14:textId="77777777" w:rsidR="00AC5BCA" w:rsidRDefault="00AC5BCA">
                              <w:r>
                                <w:rPr>
                                  <w:rFonts w:ascii="Arial" w:hAnsi="Arial" w:cs="Arial"/>
                                  <w:color w:val="000000"/>
                                  <w:sz w:val="20"/>
                                </w:rPr>
                                <w:t>3</w:t>
                              </w:r>
                            </w:p>
                          </w:txbxContent>
                        </wps:txbx>
                        <wps:bodyPr rot="0" vert="horz" wrap="none" lIns="0" tIns="0" rIns="0" bIns="0" anchor="t" anchorCtr="0" upright="1">
                          <a:spAutoFit/>
                        </wps:bodyPr>
                      </wps:wsp>
                      <wps:wsp>
                        <wps:cNvPr id="9" name="Rectangle 14"/>
                        <wps:cNvSpPr>
                          <a:spLocks noChangeArrowheads="1"/>
                        </wps:cNvSpPr>
                        <wps:spPr bwMode="auto">
                          <a:xfrm>
                            <a:off x="1647190" y="641350"/>
                            <a:ext cx="184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FF73B" w14:textId="77777777" w:rsidR="00AC5BCA" w:rsidRDefault="00AC5BCA">
                              <w:r>
                                <w:rPr>
                                  <w:rFonts w:ascii="Arial" w:hAnsi="Arial" w:cs="Arial"/>
                                  <w:color w:val="000000"/>
                                  <w:sz w:val="20"/>
                                </w:rPr>
                                <w:t>3%</w:t>
                              </w:r>
                            </w:p>
                          </w:txbxContent>
                        </wps:txbx>
                        <wps:bodyPr rot="0" vert="horz" wrap="none" lIns="0" tIns="0" rIns="0" bIns="0" anchor="t" anchorCtr="0" upright="1">
                          <a:spAutoFit/>
                        </wps:bodyPr>
                      </wps:wsp>
                      <wps:wsp>
                        <wps:cNvPr id="10" name="Rectangle 15"/>
                        <wps:cNvSpPr>
                          <a:spLocks noChangeArrowheads="1"/>
                        </wps:cNvSpPr>
                        <wps:spPr bwMode="auto">
                          <a:xfrm>
                            <a:off x="261620" y="798830"/>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5F3A7" w14:textId="77777777" w:rsidR="00AC5BCA" w:rsidRDefault="00AC5BCA">
                              <w:r>
                                <w:rPr>
                                  <w:rFonts w:ascii="Arial" w:hAnsi="Arial" w:cs="Arial"/>
                                  <w:color w:val="000000"/>
                                  <w:sz w:val="20"/>
                                </w:rPr>
                                <w:t>4</w:t>
                              </w:r>
                            </w:p>
                          </w:txbxContent>
                        </wps:txbx>
                        <wps:bodyPr rot="0" vert="horz" wrap="none" lIns="0" tIns="0" rIns="0" bIns="0" anchor="t" anchorCtr="0" upright="1">
                          <a:spAutoFit/>
                        </wps:bodyPr>
                      </wps:wsp>
                      <wps:wsp>
                        <wps:cNvPr id="11" name="Rectangle 16"/>
                        <wps:cNvSpPr>
                          <a:spLocks noChangeArrowheads="1"/>
                        </wps:cNvSpPr>
                        <wps:spPr bwMode="auto">
                          <a:xfrm>
                            <a:off x="1647190" y="798830"/>
                            <a:ext cx="184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84737" w14:textId="77777777" w:rsidR="00AC5BCA" w:rsidRDefault="00AC5BCA">
                              <w:r>
                                <w:rPr>
                                  <w:rFonts w:ascii="Arial" w:hAnsi="Arial" w:cs="Arial"/>
                                  <w:color w:val="000000"/>
                                  <w:sz w:val="20"/>
                                </w:rPr>
                                <w:t>4%</w:t>
                              </w:r>
                            </w:p>
                          </w:txbxContent>
                        </wps:txbx>
                        <wps:bodyPr rot="0" vert="horz" wrap="none" lIns="0" tIns="0" rIns="0" bIns="0" anchor="t" anchorCtr="0" upright="1">
                          <a:spAutoFit/>
                        </wps:bodyPr>
                      </wps:wsp>
                      <wps:wsp>
                        <wps:cNvPr id="12" name="Rectangle 17"/>
                        <wps:cNvSpPr>
                          <a:spLocks noChangeArrowheads="1"/>
                        </wps:cNvSpPr>
                        <wps:spPr bwMode="auto">
                          <a:xfrm>
                            <a:off x="261620" y="955675"/>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AFB4C" w14:textId="77777777" w:rsidR="00AC5BCA" w:rsidRDefault="00AC5BCA">
                              <w:r>
                                <w:rPr>
                                  <w:rFonts w:ascii="Arial" w:hAnsi="Arial" w:cs="Arial"/>
                                  <w:color w:val="000000"/>
                                  <w:sz w:val="20"/>
                                </w:rPr>
                                <w:t>5</w:t>
                              </w:r>
                            </w:p>
                          </w:txbxContent>
                        </wps:txbx>
                        <wps:bodyPr rot="0" vert="horz" wrap="none" lIns="0" tIns="0" rIns="0" bIns="0" anchor="t" anchorCtr="0" upright="1">
                          <a:spAutoFit/>
                        </wps:bodyPr>
                      </wps:wsp>
                      <wps:wsp>
                        <wps:cNvPr id="13" name="Rectangle 18"/>
                        <wps:cNvSpPr>
                          <a:spLocks noChangeArrowheads="1"/>
                        </wps:cNvSpPr>
                        <wps:spPr bwMode="auto">
                          <a:xfrm>
                            <a:off x="1647190" y="955675"/>
                            <a:ext cx="184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4B74A" w14:textId="77777777" w:rsidR="00AC5BCA" w:rsidRDefault="00AC5BCA">
                              <w:r>
                                <w:rPr>
                                  <w:rFonts w:ascii="Arial" w:hAnsi="Arial" w:cs="Arial"/>
                                  <w:color w:val="000000"/>
                                  <w:sz w:val="20"/>
                                </w:rPr>
                                <w:t>6%</w:t>
                              </w:r>
                            </w:p>
                          </w:txbxContent>
                        </wps:txbx>
                        <wps:bodyPr rot="0" vert="horz" wrap="none" lIns="0" tIns="0" rIns="0" bIns="0" anchor="t" anchorCtr="0" upright="1">
                          <a:spAutoFit/>
                        </wps:bodyPr>
                      </wps:wsp>
                      <wps:wsp>
                        <wps:cNvPr id="14" name="Rectangle 19"/>
                        <wps:cNvSpPr>
                          <a:spLocks noChangeArrowheads="1"/>
                        </wps:cNvSpPr>
                        <wps:spPr bwMode="auto">
                          <a:xfrm>
                            <a:off x="261620" y="1112520"/>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FAC26" w14:textId="77777777" w:rsidR="00AC5BCA" w:rsidRDefault="00AC5BCA">
                              <w:r>
                                <w:rPr>
                                  <w:rFonts w:ascii="Arial" w:hAnsi="Arial" w:cs="Arial"/>
                                  <w:color w:val="000000"/>
                                  <w:sz w:val="20"/>
                                </w:rPr>
                                <w:t>6</w:t>
                              </w:r>
                            </w:p>
                          </w:txbxContent>
                        </wps:txbx>
                        <wps:bodyPr rot="0" vert="horz" wrap="none" lIns="0" tIns="0" rIns="0" bIns="0" anchor="t" anchorCtr="0" upright="1">
                          <a:spAutoFit/>
                        </wps:bodyPr>
                      </wps:wsp>
                      <wps:wsp>
                        <wps:cNvPr id="15" name="Rectangle 20"/>
                        <wps:cNvSpPr>
                          <a:spLocks noChangeArrowheads="1"/>
                        </wps:cNvSpPr>
                        <wps:spPr bwMode="auto">
                          <a:xfrm>
                            <a:off x="1647190" y="1112520"/>
                            <a:ext cx="184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EB86D" w14:textId="77777777" w:rsidR="00AC5BCA" w:rsidRDefault="00AC5BCA">
                              <w:r>
                                <w:rPr>
                                  <w:rFonts w:ascii="Arial" w:hAnsi="Arial" w:cs="Arial"/>
                                  <w:color w:val="000000"/>
                                  <w:sz w:val="20"/>
                                </w:rPr>
                                <w:t>5%</w:t>
                              </w:r>
                            </w:p>
                          </w:txbxContent>
                        </wps:txbx>
                        <wps:bodyPr rot="0" vert="horz" wrap="none" lIns="0" tIns="0" rIns="0" bIns="0" anchor="t" anchorCtr="0" upright="1">
                          <a:spAutoFit/>
                        </wps:bodyPr>
                      </wps:wsp>
                      <wps:wsp>
                        <wps:cNvPr id="16" name="Rectangle 21"/>
                        <wps:cNvSpPr>
                          <a:spLocks noChangeArrowheads="1"/>
                        </wps:cNvSpPr>
                        <wps:spPr bwMode="auto">
                          <a:xfrm>
                            <a:off x="261620" y="1269365"/>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90329" w14:textId="77777777" w:rsidR="00AC5BCA" w:rsidRDefault="00AC5BCA">
                              <w:r>
                                <w:rPr>
                                  <w:rFonts w:ascii="Arial" w:hAnsi="Arial" w:cs="Arial"/>
                                  <w:color w:val="000000"/>
                                  <w:sz w:val="20"/>
                                </w:rPr>
                                <w:t>7</w:t>
                              </w:r>
                            </w:p>
                          </w:txbxContent>
                        </wps:txbx>
                        <wps:bodyPr rot="0" vert="horz" wrap="none" lIns="0" tIns="0" rIns="0" bIns="0" anchor="t" anchorCtr="0" upright="1">
                          <a:spAutoFit/>
                        </wps:bodyPr>
                      </wps:wsp>
                      <wps:wsp>
                        <wps:cNvPr id="17" name="Rectangle 22"/>
                        <wps:cNvSpPr>
                          <a:spLocks noChangeArrowheads="1"/>
                        </wps:cNvSpPr>
                        <wps:spPr bwMode="auto">
                          <a:xfrm>
                            <a:off x="1647190" y="1269365"/>
                            <a:ext cx="184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C343C" w14:textId="77777777" w:rsidR="00AC5BCA" w:rsidRDefault="00AC5BCA">
                              <w:r>
                                <w:rPr>
                                  <w:rFonts w:ascii="Arial" w:hAnsi="Arial" w:cs="Arial"/>
                                  <w:color w:val="000000"/>
                                  <w:sz w:val="20"/>
                                </w:rPr>
                                <w:t>7%</w:t>
                              </w:r>
                            </w:p>
                          </w:txbxContent>
                        </wps:txbx>
                        <wps:bodyPr rot="0" vert="horz" wrap="none" lIns="0" tIns="0" rIns="0" bIns="0" anchor="t" anchorCtr="0" upright="1">
                          <a:spAutoFit/>
                        </wps:bodyPr>
                      </wps:wsp>
                      <wps:wsp>
                        <wps:cNvPr id="18" name="Rectangle 23"/>
                        <wps:cNvSpPr>
                          <a:spLocks noChangeArrowheads="1"/>
                        </wps:cNvSpPr>
                        <wps:spPr bwMode="auto">
                          <a:xfrm>
                            <a:off x="261620" y="1426210"/>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1891A" w14:textId="77777777" w:rsidR="00AC5BCA" w:rsidRDefault="00AC5BCA">
                              <w:r>
                                <w:rPr>
                                  <w:rFonts w:ascii="Arial" w:hAnsi="Arial" w:cs="Arial"/>
                                  <w:color w:val="000000"/>
                                  <w:sz w:val="20"/>
                                </w:rPr>
                                <w:t>8</w:t>
                              </w:r>
                            </w:p>
                          </w:txbxContent>
                        </wps:txbx>
                        <wps:bodyPr rot="0" vert="horz" wrap="none" lIns="0" tIns="0" rIns="0" bIns="0" anchor="t" anchorCtr="0" upright="1">
                          <a:spAutoFit/>
                        </wps:bodyPr>
                      </wps:wsp>
                      <wps:wsp>
                        <wps:cNvPr id="19" name="Rectangle 24"/>
                        <wps:cNvSpPr>
                          <a:spLocks noChangeArrowheads="1"/>
                        </wps:cNvSpPr>
                        <wps:spPr bwMode="auto">
                          <a:xfrm>
                            <a:off x="1647190" y="1426210"/>
                            <a:ext cx="184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4D549" w14:textId="77777777" w:rsidR="00AC5BCA" w:rsidRDefault="00AC5BCA">
                              <w:r>
                                <w:rPr>
                                  <w:rFonts w:ascii="Arial" w:hAnsi="Arial" w:cs="Arial"/>
                                  <w:color w:val="000000"/>
                                  <w:sz w:val="20"/>
                                </w:rPr>
                                <w:t>8%</w:t>
                              </w:r>
                            </w:p>
                          </w:txbxContent>
                        </wps:txbx>
                        <wps:bodyPr rot="0" vert="horz" wrap="none" lIns="0" tIns="0" rIns="0" bIns="0" anchor="t" anchorCtr="0" upright="1">
                          <a:spAutoFit/>
                        </wps:bodyPr>
                      </wps:wsp>
                      <wps:wsp>
                        <wps:cNvPr id="20" name="Rectangle 25"/>
                        <wps:cNvSpPr>
                          <a:spLocks noChangeArrowheads="1"/>
                        </wps:cNvSpPr>
                        <wps:spPr bwMode="auto">
                          <a:xfrm>
                            <a:off x="261620" y="1583690"/>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5EA52" w14:textId="77777777" w:rsidR="00AC5BCA" w:rsidRDefault="00AC5BCA">
                              <w:r>
                                <w:rPr>
                                  <w:rFonts w:ascii="Arial" w:hAnsi="Arial" w:cs="Arial"/>
                                  <w:color w:val="000000"/>
                                  <w:sz w:val="20"/>
                                </w:rPr>
                                <w:t>9</w:t>
                              </w:r>
                            </w:p>
                          </w:txbxContent>
                        </wps:txbx>
                        <wps:bodyPr rot="0" vert="horz" wrap="none" lIns="0" tIns="0" rIns="0" bIns="0" anchor="t" anchorCtr="0" upright="1">
                          <a:spAutoFit/>
                        </wps:bodyPr>
                      </wps:wsp>
                      <wps:wsp>
                        <wps:cNvPr id="21" name="Rectangle 26"/>
                        <wps:cNvSpPr>
                          <a:spLocks noChangeArrowheads="1"/>
                        </wps:cNvSpPr>
                        <wps:spPr bwMode="auto">
                          <a:xfrm>
                            <a:off x="1647190" y="1583690"/>
                            <a:ext cx="184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32D23" w14:textId="77777777" w:rsidR="00AC5BCA" w:rsidRDefault="00AC5BCA">
                              <w:r>
                                <w:rPr>
                                  <w:rFonts w:ascii="Arial" w:hAnsi="Arial" w:cs="Arial"/>
                                  <w:color w:val="000000"/>
                                  <w:sz w:val="20"/>
                                </w:rPr>
                                <w:t>7%</w:t>
                              </w:r>
                            </w:p>
                          </w:txbxContent>
                        </wps:txbx>
                        <wps:bodyPr rot="0" vert="horz" wrap="none" lIns="0" tIns="0" rIns="0" bIns="0" anchor="t" anchorCtr="0" upright="1">
                          <a:spAutoFit/>
                        </wps:bodyPr>
                      </wps:wsp>
                      <wps:wsp>
                        <wps:cNvPr id="22" name="Rectangle 27"/>
                        <wps:cNvSpPr>
                          <a:spLocks noChangeArrowheads="1"/>
                        </wps:cNvSpPr>
                        <wps:spPr bwMode="auto">
                          <a:xfrm>
                            <a:off x="226695" y="1740535"/>
                            <a:ext cx="141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A8BC4" w14:textId="77777777" w:rsidR="00AC5BCA" w:rsidRDefault="00AC5BCA">
                              <w:r>
                                <w:rPr>
                                  <w:rFonts w:ascii="Arial" w:hAnsi="Arial" w:cs="Arial"/>
                                  <w:color w:val="000000"/>
                                  <w:sz w:val="20"/>
                                </w:rPr>
                                <w:t>10</w:t>
                              </w:r>
                            </w:p>
                          </w:txbxContent>
                        </wps:txbx>
                        <wps:bodyPr rot="0" vert="horz" wrap="none" lIns="0" tIns="0" rIns="0" bIns="0" anchor="t" anchorCtr="0" upright="1">
                          <a:spAutoFit/>
                        </wps:bodyPr>
                      </wps:wsp>
                      <wps:wsp>
                        <wps:cNvPr id="23" name="Rectangle 28"/>
                        <wps:cNvSpPr>
                          <a:spLocks noChangeArrowheads="1"/>
                        </wps:cNvSpPr>
                        <wps:spPr bwMode="auto">
                          <a:xfrm>
                            <a:off x="1647190" y="1740535"/>
                            <a:ext cx="184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8893" w14:textId="77777777" w:rsidR="00AC5BCA" w:rsidRDefault="00AC5BCA">
                              <w:r>
                                <w:rPr>
                                  <w:rFonts w:ascii="Arial" w:hAnsi="Arial" w:cs="Arial"/>
                                  <w:color w:val="000000"/>
                                  <w:sz w:val="20"/>
                                </w:rPr>
                                <w:t>9%</w:t>
                              </w:r>
                            </w:p>
                          </w:txbxContent>
                        </wps:txbx>
                        <wps:bodyPr rot="0" vert="horz" wrap="none" lIns="0" tIns="0" rIns="0" bIns="0" anchor="t" anchorCtr="0" upright="1">
                          <a:spAutoFit/>
                        </wps:bodyPr>
                      </wps:wsp>
                      <wps:wsp>
                        <wps:cNvPr id="24" name="Line 29"/>
                        <wps:cNvCnPr>
                          <a:cxnSpLocks noChangeShapeType="1"/>
                        </wps:cNvCnPr>
                        <wps:spPr bwMode="auto">
                          <a:xfrm>
                            <a:off x="0" y="0"/>
                            <a:ext cx="635" cy="18961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 name="Rectangle 30"/>
                        <wps:cNvSpPr>
                          <a:spLocks noChangeArrowheads="1"/>
                        </wps:cNvSpPr>
                        <wps:spPr bwMode="auto">
                          <a:xfrm>
                            <a:off x="0" y="0"/>
                            <a:ext cx="12065" cy="18961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31"/>
                        <wps:cNvCnPr>
                          <a:cxnSpLocks noChangeShapeType="1"/>
                        </wps:cNvCnPr>
                        <wps:spPr bwMode="auto">
                          <a:xfrm>
                            <a:off x="570865" y="12065"/>
                            <a:ext cx="635" cy="18840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32"/>
                        <wps:cNvSpPr>
                          <a:spLocks noChangeArrowheads="1"/>
                        </wps:cNvSpPr>
                        <wps:spPr bwMode="auto">
                          <a:xfrm>
                            <a:off x="570865" y="12065"/>
                            <a:ext cx="12065" cy="1884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33"/>
                        <wps:cNvCnPr>
                          <a:cxnSpLocks noChangeShapeType="1"/>
                        </wps:cNvCnPr>
                        <wps:spPr bwMode="auto">
                          <a:xfrm>
                            <a:off x="2881630" y="12065"/>
                            <a:ext cx="635" cy="18840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34"/>
                        <wps:cNvSpPr>
                          <a:spLocks noChangeArrowheads="1"/>
                        </wps:cNvSpPr>
                        <wps:spPr bwMode="auto">
                          <a:xfrm>
                            <a:off x="2881630" y="12065"/>
                            <a:ext cx="12700" cy="18840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35"/>
                        <wps:cNvCnPr>
                          <a:cxnSpLocks noChangeShapeType="1"/>
                        </wps:cNvCnPr>
                        <wps:spPr bwMode="auto">
                          <a:xfrm>
                            <a:off x="12065" y="0"/>
                            <a:ext cx="288226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36"/>
                        <wps:cNvSpPr>
                          <a:spLocks noChangeArrowheads="1"/>
                        </wps:cNvSpPr>
                        <wps:spPr bwMode="auto">
                          <a:xfrm>
                            <a:off x="12065" y="0"/>
                            <a:ext cx="28822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37"/>
                        <wps:cNvCnPr>
                          <a:cxnSpLocks noChangeShapeType="1"/>
                        </wps:cNvCnPr>
                        <wps:spPr bwMode="auto">
                          <a:xfrm>
                            <a:off x="12065" y="313690"/>
                            <a:ext cx="288226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38"/>
                        <wps:cNvSpPr>
                          <a:spLocks noChangeArrowheads="1"/>
                        </wps:cNvSpPr>
                        <wps:spPr bwMode="auto">
                          <a:xfrm>
                            <a:off x="12065" y="313690"/>
                            <a:ext cx="28822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39"/>
                        <wps:cNvCnPr>
                          <a:cxnSpLocks noChangeShapeType="1"/>
                        </wps:cNvCnPr>
                        <wps:spPr bwMode="auto">
                          <a:xfrm>
                            <a:off x="12065" y="471170"/>
                            <a:ext cx="288226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 name="Rectangle 40"/>
                        <wps:cNvSpPr>
                          <a:spLocks noChangeArrowheads="1"/>
                        </wps:cNvSpPr>
                        <wps:spPr bwMode="auto">
                          <a:xfrm>
                            <a:off x="12065" y="471170"/>
                            <a:ext cx="28822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41"/>
                        <wps:cNvCnPr>
                          <a:cxnSpLocks noChangeShapeType="1"/>
                        </wps:cNvCnPr>
                        <wps:spPr bwMode="auto">
                          <a:xfrm>
                            <a:off x="12065" y="628015"/>
                            <a:ext cx="288226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 name="Rectangle 42"/>
                        <wps:cNvSpPr>
                          <a:spLocks noChangeArrowheads="1"/>
                        </wps:cNvSpPr>
                        <wps:spPr bwMode="auto">
                          <a:xfrm>
                            <a:off x="12065" y="628015"/>
                            <a:ext cx="28822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43"/>
                        <wps:cNvCnPr>
                          <a:cxnSpLocks noChangeShapeType="1"/>
                        </wps:cNvCnPr>
                        <wps:spPr bwMode="auto">
                          <a:xfrm>
                            <a:off x="12065" y="784860"/>
                            <a:ext cx="288226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44"/>
                        <wps:cNvSpPr>
                          <a:spLocks noChangeArrowheads="1"/>
                        </wps:cNvSpPr>
                        <wps:spPr bwMode="auto">
                          <a:xfrm>
                            <a:off x="12065" y="784860"/>
                            <a:ext cx="28822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45"/>
                        <wps:cNvCnPr>
                          <a:cxnSpLocks noChangeShapeType="1"/>
                        </wps:cNvCnPr>
                        <wps:spPr bwMode="auto">
                          <a:xfrm>
                            <a:off x="12065" y="941705"/>
                            <a:ext cx="288226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46"/>
                        <wps:cNvSpPr>
                          <a:spLocks noChangeArrowheads="1"/>
                        </wps:cNvSpPr>
                        <wps:spPr bwMode="auto">
                          <a:xfrm>
                            <a:off x="12065" y="941705"/>
                            <a:ext cx="28822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47"/>
                        <wps:cNvCnPr>
                          <a:cxnSpLocks noChangeShapeType="1"/>
                        </wps:cNvCnPr>
                        <wps:spPr bwMode="auto">
                          <a:xfrm>
                            <a:off x="12065" y="1098550"/>
                            <a:ext cx="288226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48"/>
                        <wps:cNvSpPr>
                          <a:spLocks noChangeArrowheads="1"/>
                        </wps:cNvSpPr>
                        <wps:spPr bwMode="auto">
                          <a:xfrm>
                            <a:off x="12065" y="1098550"/>
                            <a:ext cx="28822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49"/>
                        <wps:cNvCnPr>
                          <a:cxnSpLocks noChangeShapeType="1"/>
                        </wps:cNvCnPr>
                        <wps:spPr bwMode="auto">
                          <a:xfrm>
                            <a:off x="12065" y="1256030"/>
                            <a:ext cx="288226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 name="Rectangle 50"/>
                        <wps:cNvSpPr>
                          <a:spLocks noChangeArrowheads="1"/>
                        </wps:cNvSpPr>
                        <wps:spPr bwMode="auto">
                          <a:xfrm>
                            <a:off x="12065" y="1256030"/>
                            <a:ext cx="28822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51"/>
                        <wps:cNvCnPr>
                          <a:cxnSpLocks noChangeShapeType="1"/>
                        </wps:cNvCnPr>
                        <wps:spPr bwMode="auto">
                          <a:xfrm>
                            <a:off x="12065" y="1412875"/>
                            <a:ext cx="288226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 name="Rectangle 52"/>
                        <wps:cNvSpPr>
                          <a:spLocks noChangeArrowheads="1"/>
                        </wps:cNvSpPr>
                        <wps:spPr bwMode="auto">
                          <a:xfrm>
                            <a:off x="12065" y="1412875"/>
                            <a:ext cx="28822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53"/>
                        <wps:cNvCnPr>
                          <a:cxnSpLocks noChangeShapeType="1"/>
                        </wps:cNvCnPr>
                        <wps:spPr bwMode="auto">
                          <a:xfrm>
                            <a:off x="12065" y="1569720"/>
                            <a:ext cx="288226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 name="Rectangle 54"/>
                        <wps:cNvSpPr>
                          <a:spLocks noChangeArrowheads="1"/>
                        </wps:cNvSpPr>
                        <wps:spPr bwMode="auto">
                          <a:xfrm>
                            <a:off x="12065" y="1569720"/>
                            <a:ext cx="28822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55"/>
                        <wps:cNvCnPr>
                          <a:cxnSpLocks noChangeShapeType="1"/>
                        </wps:cNvCnPr>
                        <wps:spPr bwMode="auto">
                          <a:xfrm>
                            <a:off x="12065" y="1726565"/>
                            <a:ext cx="288226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 name="Rectangle 56"/>
                        <wps:cNvSpPr>
                          <a:spLocks noChangeArrowheads="1"/>
                        </wps:cNvSpPr>
                        <wps:spPr bwMode="auto">
                          <a:xfrm>
                            <a:off x="12065" y="1726565"/>
                            <a:ext cx="28822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57"/>
                        <wps:cNvCnPr>
                          <a:cxnSpLocks noChangeShapeType="1"/>
                        </wps:cNvCnPr>
                        <wps:spPr bwMode="auto">
                          <a:xfrm>
                            <a:off x="12065" y="1883410"/>
                            <a:ext cx="288226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 name="Rectangle 58"/>
                        <wps:cNvSpPr>
                          <a:spLocks noChangeArrowheads="1"/>
                        </wps:cNvSpPr>
                        <wps:spPr bwMode="auto">
                          <a:xfrm>
                            <a:off x="12065" y="1883410"/>
                            <a:ext cx="28822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92D9545" id="Canvas 5" o:spid="_x0000_s1026" editas="canvas" style="position:absolute;margin-left:99pt;margin-top:3pt;width:228pt;height:150.25pt;z-index:251657728" coordsize="28956,19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kwowcAAIhzAAAOAAAAZHJzL2Uyb0RvYy54bWzsXdGSmzYUfe9M/4HhvWsEQsaeeDOZTdPp&#10;TNpmmvQDMMY2UwwU2LW3X98rCWTA2vVu4xV4UB4cecGypHs4996DLn73/rCLjYcwL6I0WZjoxjKN&#10;MAnSVZRsFuZf3z795JlGUfrJyo/TJFyYj2Fhvr/98Yd3+2we2uk2jVdhbkAnSTHfZwtzW5bZfDIp&#10;gm2484ubNAsTOLhO851fwtt8M1nl/h5638UT27LIZJ/mqyxPg7Ao4K8f+UHzlvW/XodB+cd6XYSl&#10;ES9MGFvJXnP2uqSvk9t3/nyT+9k2Cqph+P9jFDs/SuBLRVcf/dI37vPopKtdFORpka7LmyDdTdL1&#10;OgpCNgeYDbI6s7nzkwe/YJMJYHXqAULrgv0uN3TcSfopimNYjQn0Pqd/o//vwT4hPRwn7ZP4X9i5&#10;1Tn7DAxYZMKUxfcN8evWz0I282Ie/P7wJTeiFeDLNBJ/BzD6EwzrJ5s4NAg1If1yOOtr9iWn4yyy&#10;z2nwd2Ek6d0Wzgo/5Hm634b+CgaF6Pkw8MYH6JsCPmos97+lK+jdvy9TZs3DOt/RDsFOxgE+SyzL&#10;BhQ90iZxphV8wkNpBHDYJh6xXNMI6HEMTXZ84s/rbrK8KH8J051BGwszh0mwr/EfPhclHZY/r09p&#10;Lfcz689HzlegPCwP1WIs09UjTChPOeDhAoXGNs3/NY09gH1hJnA1mkb8awJLQq+LupHXjWXd8JMA&#10;PrgwS9PgzbuSXz/3WR5tttAvYpMosg+wbJ8iNhG6pHwM1WIDNPgg3xwj9ilGpgoxQmaea1UYsbsI&#10;QTMXzWZwtE+IVFeSRopzihRPIVKQhbE7Bb5gdIIxcemX+/OaTpBjEQDMAMBi16syYlrBp2CZ1cui&#10;wPXYBJHK9Tj2lJCO65kiRI/2TitOvSQjRgpcsd0gBTFztYKOt4xS8BRRJwO8IsMK8jCC0KR/sGAN&#10;FpNIwMJCVEVgafAK9rAL4WvLBw2FV9iwjkHlKAPbqQQqwjMrcEGIHHlFhpXB8IpICUfshEB2OXFC&#10;wjkrAEuDVwhGDk+Fj7HtUHhFZIYjhspMAhXhmhVApckrMqwMhldEcjhisEAke0oswjsrQEuDWKYz&#10;z3MGmgiJ3HDMWJHItUg4ZwVYaTKLDCyDYZZjfjhmuEiUWyQctAK4NKhl5roEpLlB5kJI5IdjBotE&#10;vEXCQSsAS5NbZGgZDreIHHHMcJHIt0j4aAVwaXALAq3WBbV2mOQiksQxo0Ui4XKDKVLlmuQihctw&#10;2EVkimPGi0TFtYWXVswuNpk53VuJQ5FbkMgUx4wWiZBrCyetAC0tdpHBZTjsIrLFMeNFouXawk0r&#10;wEszdsE2sXm2Ojwx95gsjhktEjnXFk5aAVpa7CKDy3DYReSLI8YL3TbSvVNkCzetAC9NdnE9h8DO&#10;hWFmRiJdHDNaJJKuLZy0ArS02EUGl8GwyzFhHDNeJJqurVTTtQmheyjpHssptlynI+oiDJu6B7HH&#10;UuSLY4aLRNW1hZdWTS9SvAxl89wxYxwzXoSs+zlKQsMWLhqgcpfwYpDgkHzt1IOw4pJvjxmUerCr&#10;ri4H4R+hGt+LykH4FstOuEKAYfjWSm9GEE+Vni4BiWHYLy4BMfa0VoMVuKRxtKIFO+xNvlnexbnx&#10;4NMaJ/aPRlDwpUXztDy9T1YssqKVMD9X7dKPYt6G82mVD1sLOn1ersHBRbujy6KwikMiwfJ7/Yok&#10;WKlxYZM1SGsvN++5Cp+WgYqX2fHJUqxmKdBZTij+uffzsK4AmiGMYcK8CgiKEmhSwCuBqiO8Gqg6&#10;8tKKoCSlFUHr/iuChDzLWMIRnlYJS7hTy6OgoREIg08ru2nQhYctzKITTRfP1ETKCwMhpjzJYh2V&#10;murzVm7xxgvsrHljELwhhFfOG03N9e2jC9vzEAGXp4mjKg5/k4piCBlPiUOlXHrGzAhqSAEDrLDL&#10;08xxpgZ5KBEHvWy5qMqZo6mnvj1zVN4GAo5ObgJYs+06gKWRB08TnihP17nJRh5sQAB5yhlKRVCe&#10;hpwxsIg2n44ndZwxhDgDAtUWWzT1UZVs4aDTuy+aMoqbVz2z5QnKkAibjlJhU1DGWSvzkONZ16B5&#10;YxC80VY/HbXq5zHKgLJQ1H3SieaNy/CGRAYFpQ4uTkUy6CusrOONa8lO2nooVquHHhFFbM/iO0KP&#10;e8k0b1yGNyR6KFaph77Cypo3roU32nooVquHHhE19TA8aK+9S0zzxmV4QyKHYpVy6CusrHnjSniD&#10;3lpuqKH8JmcVv6rUN2YY0pTO/i/NGxfhDYghTyRR3I8ketbKmjeuhTfauijuSxdFFjzTtfsEI00c&#10;lyEOiTCK+xFGz5tZK6PXwhxtZRT3pYxCoT+xuo8o0sxxGeaQSKOcpJVLo+fNrGOOa2GOtjbq9qWN&#10;Ql2K7XWfQKSZ4zLMIRFH3X7E0fNm1sxxLczRVkfdvtRR5JIZ3cDf2maumeMyzCGRR91+5NHzZtbM&#10;cSXMQR/G39BH3b52i6IpbA7tPjpIM8dFmAMCyROB1O1HID1vZs0c18IcbYXU7U0hhQcx4+5jgTRz&#10;XIY5JAqp25NCetbMWiH9fuaASmv2a4+shLv6aUr6e5LN96we+/gDmrf/AQAA//8DAFBLAwQUAAYA&#10;CAAAACEAuBSDXt8AAAAJAQAADwAAAGRycy9kb3ducmV2LnhtbEyPQU/DMAyF70j8h8hI3FjK6MIo&#10;TSeEhEATlw0QV6/J2orEKU26FX495gQn++lZz98rV5N34mCH2AXScDnLQFiqg+mo0fD68nCxBBET&#10;kkEXyGr4shFW1elJiYUJR9rYwzY1gkMoFqihTakvpIx1az3GWegtsbcPg8fEcmikGfDI4d7JeZYp&#10;6bEj/tBib+9bW39sR6/hfe5wXJvN2/Xz/nOdqy6Xj99PWp+fTXe3IJKd0t8x/OIzOlTMtAsjmSgc&#10;65sld0kaFA/21SLnZafhKlMLkFUp/zeofgAAAP//AwBQSwECLQAUAAYACAAAACEAtoM4kv4AAADh&#10;AQAAEwAAAAAAAAAAAAAAAAAAAAAAW0NvbnRlbnRfVHlwZXNdLnhtbFBLAQItABQABgAIAAAAIQA4&#10;/SH/1gAAAJQBAAALAAAAAAAAAAAAAAAAAC8BAABfcmVscy8ucmVsc1BLAQItABQABgAIAAAAIQCB&#10;LrkwowcAAIhzAAAOAAAAAAAAAAAAAAAAAC4CAABkcnMvZTJvRG9jLnhtbFBLAQItABQABgAIAAAA&#10;IQC4FINe3wAAAAkBAAAPAAAAAAAAAAAAAAAAAP0JAABkcnMvZG93bnJldi54bWxQSwUGAAAAAAQA&#10;BADzAAAAC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56;height:19081;visibility:visible;mso-wrap-style:square">
                  <v:fill o:detectmouseclick="t"/>
                  <v:path o:connecttype="none"/>
                </v:shape>
                <v:rect id="Rectangle 6" o:spid="_x0000_s1028" style="position:absolute;left:1600;top:1663;width:268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32996F17" w14:textId="77777777" w:rsidR="00AC5BCA" w:rsidRPr="005A0194" w:rsidRDefault="00AC5BCA">
                        <w:r w:rsidRPr="005A0194">
                          <w:rPr>
                            <w:rFonts w:ascii="Arial" w:hAnsi="Arial" w:cs="Arial"/>
                            <w:bCs/>
                            <w:color w:val="000000"/>
                            <w:sz w:val="20"/>
                          </w:rPr>
                          <w:t>Year</w:t>
                        </w:r>
                      </w:p>
                    </w:txbxContent>
                  </v:textbox>
                </v:rect>
                <v:rect id="Rectangle 7" o:spid="_x0000_s1029" style="position:absolute;left:6985;top:12;width:1951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29E77E8D" w14:textId="77777777" w:rsidR="00AC5BCA" w:rsidRPr="005A0194" w:rsidRDefault="00AC5BCA">
                        <w:r w:rsidRPr="005A0194">
                          <w:rPr>
                            <w:rFonts w:ascii="Arial" w:hAnsi="Arial" w:cs="Arial"/>
                            <w:bCs/>
                            <w:color w:val="000000"/>
                            <w:sz w:val="20"/>
                          </w:rPr>
                          <w:t xml:space="preserve">Difference in Accident Rates = Flip </w:t>
                        </w:r>
                      </w:p>
                    </w:txbxContent>
                  </v:textbox>
                </v:rect>
                <v:rect id="Rectangle 8" o:spid="_x0000_s1030" style="position:absolute;left:10445;top:1644;width:13062;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4E66830B" w14:textId="77777777" w:rsidR="00AC5BCA" w:rsidRPr="005A0194" w:rsidRDefault="00AC5BCA">
                        <w:pPr>
                          <w:rPr>
                            <w:sz w:val="20"/>
                          </w:rPr>
                        </w:pPr>
                        <w:r w:rsidRPr="005A0194">
                          <w:rPr>
                            <w:rFonts w:ascii="Arial" w:hAnsi="Arial" w:cs="Arial"/>
                            <w:bCs/>
                            <w:color w:val="000000"/>
                            <w:sz w:val="20"/>
                          </w:rPr>
                          <w:t>Flops - Other Footwear</w:t>
                        </w:r>
                      </w:p>
                    </w:txbxContent>
                  </v:textbox>
                </v:rect>
                <v:rect id="Rectangle 9" o:spid="_x0000_s1031" style="position:absolute;left:2616;top:3276;width:71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0E8AB7EC" w14:textId="77777777" w:rsidR="00AC5BCA" w:rsidRDefault="00AC5BCA">
                        <w:r>
                          <w:rPr>
                            <w:rFonts w:ascii="Arial" w:hAnsi="Arial" w:cs="Arial"/>
                            <w:color w:val="000000"/>
                            <w:sz w:val="20"/>
                          </w:rPr>
                          <w:t>1</w:t>
                        </w:r>
                      </w:p>
                    </w:txbxContent>
                  </v:textbox>
                </v:rect>
                <v:rect id="Rectangle 10" o:spid="_x0000_s1032" style="position:absolute;left:16471;top:3276;width:1842;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793E5A7F" w14:textId="77777777" w:rsidR="00AC5BCA" w:rsidRDefault="00AC5BCA">
                        <w:r>
                          <w:rPr>
                            <w:rFonts w:ascii="Arial" w:hAnsi="Arial" w:cs="Arial"/>
                            <w:color w:val="000000"/>
                            <w:sz w:val="20"/>
                          </w:rPr>
                          <w:t>4%</w:t>
                        </w:r>
                      </w:p>
                    </w:txbxContent>
                  </v:textbox>
                </v:rect>
                <v:rect id="Rectangle 11" o:spid="_x0000_s1033" style="position:absolute;left:2616;top:4845;width:71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15148738" w14:textId="77777777" w:rsidR="00AC5BCA" w:rsidRDefault="00AC5BCA">
                        <w:r>
                          <w:rPr>
                            <w:rFonts w:ascii="Arial" w:hAnsi="Arial" w:cs="Arial"/>
                            <w:color w:val="000000"/>
                            <w:sz w:val="20"/>
                          </w:rPr>
                          <w:t>2</w:t>
                        </w:r>
                      </w:p>
                    </w:txbxContent>
                  </v:textbox>
                </v:rect>
                <v:rect id="Rectangle 12" o:spid="_x0000_s1034" style="position:absolute;left:16471;top:4845;width:184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04CB98A4" w14:textId="77777777" w:rsidR="00AC5BCA" w:rsidRDefault="00AC5BCA">
                        <w:r>
                          <w:rPr>
                            <w:rFonts w:ascii="Arial" w:hAnsi="Arial" w:cs="Arial"/>
                            <w:color w:val="000000"/>
                            <w:sz w:val="20"/>
                          </w:rPr>
                          <w:t>5%</w:t>
                        </w:r>
                      </w:p>
                    </w:txbxContent>
                  </v:textbox>
                </v:rect>
                <v:rect id="Rectangle 13" o:spid="_x0000_s1035" style="position:absolute;left:2616;top:6413;width:71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7B38EDA0" w14:textId="77777777" w:rsidR="00AC5BCA" w:rsidRDefault="00AC5BCA">
                        <w:r>
                          <w:rPr>
                            <w:rFonts w:ascii="Arial" w:hAnsi="Arial" w:cs="Arial"/>
                            <w:color w:val="000000"/>
                            <w:sz w:val="20"/>
                          </w:rPr>
                          <w:t>3</w:t>
                        </w:r>
                      </w:p>
                    </w:txbxContent>
                  </v:textbox>
                </v:rect>
                <v:rect id="Rectangle 14" o:spid="_x0000_s1036" style="position:absolute;left:16471;top:6413;width:1842;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0D9FF73B" w14:textId="77777777" w:rsidR="00AC5BCA" w:rsidRDefault="00AC5BCA">
                        <w:r>
                          <w:rPr>
                            <w:rFonts w:ascii="Arial" w:hAnsi="Arial" w:cs="Arial"/>
                            <w:color w:val="000000"/>
                            <w:sz w:val="20"/>
                          </w:rPr>
                          <w:t>3%</w:t>
                        </w:r>
                      </w:p>
                    </w:txbxContent>
                  </v:textbox>
                </v:rect>
                <v:rect id="Rectangle 15" o:spid="_x0000_s1037" style="position:absolute;left:2616;top:7988;width:71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38E5F3A7" w14:textId="77777777" w:rsidR="00AC5BCA" w:rsidRDefault="00AC5BCA">
                        <w:r>
                          <w:rPr>
                            <w:rFonts w:ascii="Arial" w:hAnsi="Arial" w:cs="Arial"/>
                            <w:color w:val="000000"/>
                            <w:sz w:val="20"/>
                          </w:rPr>
                          <w:t>4</w:t>
                        </w:r>
                      </w:p>
                    </w:txbxContent>
                  </v:textbox>
                </v:rect>
                <v:rect id="Rectangle 16" o:spid="_x0000_s1038" style="position:absolute;left:16471;top:7988;width:184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56884737" w14:textId="77777777" w:rsidR="00AC5BCA" w:rsidRDefault="00AC5BCA">
                        <w:r>
                          <w:rPr>
                            <w:rFonts w:ascii="Arial" w:hAnsi="Arial" w:cs="Arial"/>
                            <w:color w:val="000000"/>
                            <w:sz w:val="20"/>
                          </w:rPr>
                          <w:t>4%</w:t>
                        </w:r>
                      </w:p>
                    </w:txbxContent>
                  </v:textbox>
                </v:rect>
                <v:rect id="Rectangle 17" o:spid="_x0000_s1039" style="position:absolute;left:2616;top:9556;width:71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1A6AFB4C" w14:textId="77777777" w:rsidR="00AC5BCA" w:rsidRDefault="00AC5BCA">
                        <w:r>
                          <w:rPr>
                            <w:rFonts w:ascii="Arial" w:hAnsi="Arial" w:cs="Arial"/>
                            <w:color w:val="000000"/>
                            <w:sz w:val="20"/>
                          </w:rPr>
                          <w:t>5</w:t>
                        </w:r>
                      </w:p>
                    </w:txbxContent>
                  </v:textbox>
                </v:rect>
                <v:rect id="Rectangle 18" o:spid="_x0000_s1040" style="position:absolute;left:16471;top:9556;width:1842;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0914B74A" w14:textId="77777777" w:rsidR="00AC5BCA" w:rsidRDefault="00AC5BCA">
                        <w:r>
                          <w:rPr>
                            <w:rFonts w:ascii="Arial" w:hAnsi="Arial" w:cs="Arial"/>
                            <w:color w:val="000000"/>
                            <w:sz w:val="20"/>
                          </w:rPr>
                          <w:t>6%</w:t>
                        </w:r>
                      </w:p>
                    </w:txbxContent>
                  </v:textbox>
                </v:rect>
                <v:rect id="Rectangle 19" o:spid="_x0000_s1041" style="position:absolute;left:2616;top:11125;width:71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72DFAC26" w14:textId="77777777" w:rsidR="00AC5BCA" w:rsidRDefault="00AC5BCA">
                        <w:r>
                          <w:rPr>
                            <w:rFonts w:ascii="Arial" w:hAnsi="Arial" w:cs="Arial"/>
                            <w:color w:val="000000"/>
                            <w:sz w:val="20"/>
                          </w:rPr>
                          <w:t>6</w:t>
                        </w:r>
                      </w:p>
                    </w:txbxContent>
                  </v:textbox>
                </v:rect>
                <v:rect id="Rectangle 20" o:spid="_x0000_s1042" style="position:absolute;left:16471;top:11125;width:184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5BBEB86D" w14:textId="77777777" w:rsidR="00AC5BCA" w:rsidRDefault="00AC5BCA">
                        <w:r>
                          <w:rPr>
                            <w:rFonts w:ascii="Arial" w:hAnsi="Arial" w:cs="Arial"/>
                            <w:color w:val="000000"/>
                            <w:sz w:val="20"/>
                          </w:rPr>
                          <w:t>5%</w:t>
                        </w:r>
                      </w:p>
                    </w:txbxContent>
                  </v:textbox>
                </v:rect>
                <v:rect id="Rectangle 21" o:spid="_x0000_s1043" style="position:absolute;left:2616;top:12693;width:71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68790329" w14:textId="77777777" w:rsidR="00AC5BCA" w:rsidRDefault="00AC5BCA">
                        <w:r>
                          <w:rPr>
                            <w:rFonts w:ascii="Arial" w:hAnsi="Arial" w:cs="Arial"/>
                            <w:color w:val="000000"/>
                            <w:sz w:val="20"/>
                          </w:rPr>
                          <w:t>7</w:t>
                        </w:r>
                      </w:p>
                    </w:txbxContent>
                  </v:textbox>
                </v:rect>
                <v:rect id="Rectangle 22" o:spid="_x0000_s1044" style="position:absolute;left:16471;top:12693;width:1842;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5EEC343C" w14:textId="77777777" w:rsidR="00AC5BCA" w:rsidRDefault="00AC5BCA">
                        <w:r>
                          <w:rPr>
                            <w:rFonts w:ascii="Arial" w:hAnsi="Arial" w:cs="Arial"/>
                            <w:color w:val="000000"/>
                            <w:sz w:val="20"/>
                          </w:rPr>
                          <w:t>7%</w:t>
                        </w:r>
                      </w:p>
                    </w:txbxContent>
                  </v:textbox>
                </v:rect>
                <v:rect id="Rectangle 23" o:spid="_x0000_s1045" style="position:absolute;left:2616;top:14262;width:71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6641891A" w14:textId="77777777" w:rsidR="00AC5BCA" w:rsidRDefault="00AC5BCA">
                        <w:r>
                          <w:rPr>
                            <w:rFonts w:ascii="Arial" w:hAnsi="Arial" w:cs="Arial"/>
                            <w:color w:val="000000"/>
                            <w:sz w:val="20"/>
                          </w:rPr>
                          <w:t>8</w:t>
                        </w:r>
                      </w:p>
                    </w:txbxContent>
                  </v:textbox>
                </v:rect>
                <v:rect id="Rectangle 24" o:spid="_x0000_s1046" style="position:absolute;left:16471;top:14262;width:184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4F34D549" w14:textId="77777777" w:rsidR="00AC5BCA" w:rsidRDefault="00AC5BCA">
                        <w:r>
                          <w:rPr>
                            <w:rFonts w:ascii="Arial" w:hAnsi="Arial" w:cs="Arial"/>
                            <w:color w:val="000000"/>
                            <w:sz w:val="20"/>
                          </w:rPr>
                          <w:t>8%</w:t>
                        </w:r>
                      </w:p>
                    </w:txbxContent>
                  </v:textbox>
                </v:rect>
                <v:rect id="Rectangle 25" o:spid="_x0000_s1047" style="position:absolute;left:2616;top:15836;width:71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18D5EA52" w14:textId="77777777" w:rsidR="00AC5BCA" w:rsidRDefault="00AC5BCA">
                        <w:r>
                          <w:rPr>
                            <w:rFonts w:ascii="Arial" w:hAnsi="Arial" w:cs="Arial"/>
                            <w:color w:val="000000"/>
                            <w:sz w:val="20"/>
                          </w:rPr>
                          <w:t>9</w:t>
                        </w:r>
                      </w:p>
                    </w:txbxContent>
                  </v:textbox>
                </v:rect>
                <v:rect id="Rectangle 26" o:spid="_x0000_s1048" style="position:absolute;left:16471;top:15836;width:1842;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2BC32D23" w14:textId="77777777" w:rsidR="00AC5BCA" w:rsidRDefault="00AC5BCA">
                        <w:r>
                          <w:rPr>
                            <w:rFonts w:ascii="Arial" w:hAnsi="Arial" w:cs="Arial"/>
                            <w:color w:val="000000"/>
                            <w:sz w:val="20"/>
                          </w:rPr>
                          <w:t>7%</w:t>
                        </w:r>
                      </w:p>
                    </w:txbxContent>
                  </v:textbox>
                </v:rect>
                <v:rect id="Rectangle 27" o:spid="_x0000_s1049" style="position:absolute;left:2266;top:17405;width:141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247A8BC4" w14:textId="77777777" w:rsidR="00AC5BCA" w:rsidRDefault="00AC5BCA">
                        <w:r>
                          <w:rPr>
                            <w:rFonts w:ascii="Arial" w:hAnsi="Arial" w:cs="Arial"/>
                            <w:color w:val="000000"/>
                            <w:sz w:val="20"/>
                          </w:rPr>
                          <w:t>10</w:t>
                        </w:r>
                      </w:p>
                    </w:txbxContent>
                  </v:textbox>
                </v:rect>
                <v:rect id="Rectangle 28" o:spid="_x0000_s1050" style="position:absolute;left:16471;top:17405;width:184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0AC08893" w14:textId="77777777" w:rsidR="00AC5BCA" w:rsidRDefault="00AC5BCA">
                        <w:r>
                          <w:rPr>
                            <w:rFonts w:ascii="Arial" w:hAnsi="Arial" w:cs="Arial"/>
                            <w:color w:val="000000"/>
                            <w:sz w:val="20"/>
                          </w:rPr>
                          <w:t>9%</w:t>
                        </w:r>
                      </w:p>
                    </w:txbxContent>
                  </v:textbox>
                </v:rect>
                <v:line id="Line 29" o:spid="_x0000_s1051" style="position:absolute;visibility:visible;mso-wrap-style:square" from="0,0" to="6,18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EGWxAAAANsAAAAPAAAAZHJzL2Rvd25yZXYueG1sRI9Ba8JA&#10;FITvhf6H5Qm91Y1S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HLQQZbEAAAA2wAAAA8A&#10;AAAAAAAAAAAAAAAABwIAAGRycy9kb3ducmV2LnhtbFBLBQYAAAAAAwADALcAAAD4AgAAAAA=&#10;" strokeweight="0"/>
                <v:rect id="Rectangle 30" o:spid="_x0000_s1052" style="position:absolute;width:120;height:18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line id="Line 31" o:spid="_x0000_s1053" style="position:absolute;visibility:visible;mso-wrap-style:square" from="5708,120" to="5715,18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p6xAAAANsAAAAPAAAAZHJzL2Rvd25yZXYueG1sRI/NasMw&#10;EITvhbyD2EJvjZxAHceNHEJpSHPLL/S4WFtb2FoZS0nct48KhRyHmfmGWSwH24or9d44VjAZJyCI&#10;S6cNVwpOx/VrBsIHZI2tY1LwSx6Wxehpgbl2N97T9RAqESHsc1RQh9DlUvqyJot+7Dri6P243mKI&#10;sq+k7vEW4baV0yRJpUXDcaHGjj5qKpvDxSowu3Tztp2d52f5uQmT76zJjD0p9fI8rN5BBBrCI/zf&#10;/tIKpin8fYk/QBZ3AAAA//8DAFBLAQItABQABgAIAAAAIQDb4fbL7gAAAIUBAAATAAAAAAAAAAAA&#10;AAAAAAAAAABbQ29udGVudF9UeXBlc10ueG1sUEsBAi0AFAAGAAgAAAAhAFr0LFu/AAAAFQEAAAsA&#10;AAAAAAAAAAAAAAAAHwEAAF9yZWxzLy5yZWxzUEsBAi0AFAAGAAgAAAAhAO1OenrEAAAA2wAAAA8A&#10;AAAAAAAAAAAAAAAABwIAAGRycy9kb3ducmV2LnhtbFBLBQYAAAAAAwADALcAAAD4AgAAAAA=&#10;" strokeweight="0"/>
                <v:rect id="Rectangle 32" o:spid="_x0000_s1054" style="position:absolute;left:5708;top:120;width:121;height:18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line id="Line 33" o:spid="_x0000_s1055" style="position:absolute;visibility:visible;mso-wrap-style:square" from="28816,120" to="28822,18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uTvwAAANsAAAAPAAAAZHJzL2Rvd25yZXYueG1sRE/LisIw&#10;FN0P+A/hCu7GVEGt1SgiDo47n+Dy0lzbYHNTmox2/t4sBJeH854vW1uJBzXeOFYw6CcgiHOnDRcK&#10;zqef7xSED8gaK8ek4J88LBedrzlm2j35QI9jKEQMYZ+hgjKEOpPS5yVZ9H1XE0fu5hqLIcKmkLrB&#10;Zwy3lRwmyVhaNBwbSqxpXVJ+P/5ZBWY/3o52k8v0IjfbMLim99TYs1K9bruagQjUho/47f7VCoZx&#10;bPwSf4BcvAAAAP//AwBQSwECLQAUAAYACAAAACEA2+H2y+4AAACFAQAAEwAAAAAAAAAAAAAAAAAA&#10;AAAAW0NvbnRlbnRfVHlwZXNdLnhtbFBLAQItABQABgAIAAAAIQBa9CxbvwAAABUBAAALAAAAAAAA&#10;AAAAAAAAAB8BAABfcmVscy8ucmVsc1BLAQItABQABgAIAAAAIQDznUuTvwAAANsAAAAPAAAAAAAA&#10;AAAAAAAAAAcCAABkcnMvZG93bnJldi54bWxQSwUGAAAAAAMAAwC3AAAA8wIAAAAA&#10;" strokeweight="0"/>
                <v:rect id="Rectangle 34" o:spid="_x0000_s1056" style="position:absolute;left:28816;top:120;width:127;height:18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line id="Line 35" o:spid="_x0000_s1057" style="position:absolute;visibility:visible;mso-wrap-style:square" from="120,0" to="28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tFIwAAAANsAAAAPAAAAZHJzL2Rvd25yZXYueG1sRE/LisIw&#10;FN0P+A/hCu7G1BG1VqPIoOjsfILLS3Ntg81NaaJ2/n6yEGZ5OO/5srWVeFLjjWMFg34Cgjh32nCh&#10;4HzafKYgfEDWWDkmBb/kYbnofMwx0+7FB3oeQyFiCPsMFZQh1JmUPi/Jou+7mjhyN9dYDBE2hdQN&#10;vmK4reRXkoylRcOxocSavkvK78eHVWD24+3oZ3KZXuR6GwbX9J4ae1aq121XMxCB2vAvfrt3WsEw&#10;ro9f4g+Qiz8AAAD//wMAUEsBAi0AFAAGAAgAAAAhANvh9svuAAAAhQEAABMAAAAAAAAAAAAAAAAA&#10;AAAAAFtDb250ZW50X1R5cGVzXS54bWxQSwECLQAUAAYACAAAACEAWvQsW78AAAAVAQAACwAAAAAA&#10;AAAAAAAAAAAfAQAAX3JlbHMvLnJlbHNQSwECLQAUAAYACAAAACEAiDLRSMAAAADbAAAADwAAAAAA&#10;AAAAAAAAAAAHAgAAZHJzL2Rvd25yZXYueG1sUEsFBgAAAAADAAMAtwAAAPQCAAAAAA==&#10;" strokeweight="0"/>
                <v:rect id="Rectangle 36" o:spid="_x0000_s1058" style="position:absolute;left:120;width:28823;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37" o:spid="_x0000_s1059" style="position:absolute;visibility:visible;mso-wrap-style:square" from="120,3136" to="28943,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qkxAAAANsAAAAPAAAAZHJzL2Rvd25yZXYueG1sRI9Ba8JA&#10;FITvhf6H5Qm91Y0WbYxZpZQW7c1GAx4f2WeymH0bsluN/94tFHocZuYbJl8PthUX6r1xrGAyTkAQ&#10;V04brhUc9p/PKQgfkDW2jknBjTysV48POWbaXfmbLkWoRYSwz1BBE0KXSemrhiz6seuIo3dyvcUQ&#10;ZV9L3eM1wm0rp0kylxYNx4UGO3pvqDoXP1aB2c03s6/XclHKj02YHNNzauxBqafR8LYEEWgI/+G/&#10;9lYreJnC75f4A+TqDgAA//8DAFBLAQItABQABgAIAAAAIQDb4fbL7gAAAIUBAAATAAAAAAAAAAAA&#10;AAAAAAAAAABbQ29udGVudF9UeXBlc10ueG1sUEsBAi0AFAAGAAgAAAAhAFr0LFu/AAAAFQEAAAsA&#10;AAAAAAAAAAAAAAAAHwEAAF9yZWxzLy5yZWxzUEsBAi0AFAAGAAgAAAAhABes6qTEAAAA2wAAAA8A&#10;AAAAAAAAAAAAAAAABwIAAGRycy9kb3ducmV2LnhtbFBLBQYAAAAAAwADALcAAAD4AgAAAAA=&#10;" strokeweight="0"/>
                <v:rect id="Rectangle 38" o:spid="_x0000_s1060" style="position:absolute;left:120;top:3136;width:28823;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line id="Line 39" o:spid="_x0000_s1061" style="position:absolute;visibility:visible;mso-wrap-style:square" from="120,4711" to="28943,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ddLxAAAANsAAAAPAAAAZHJzL2Rvd25yZXYueG1sRI9PawIx&#10;FMTvQr9DeAVvmrVa3W6NUoqi3uo/8PjYvO4GNy/LJur67Y1Q6HGYmd8w03lrK3GlxhvHCgb9BARx&#10;7rThQsFhv+ylIHxA1lg5JgV38jCfvXSmmGl34y1dd6EQEcI+QwVlCHUmpc9Lsuj7riaO3q9rLIYo&#10;m0LqBm8Rbiv5liRjadFwXCixpu+S8vPuYhWYn/HqfTM5fhzlYhUGp/ScGntQqvvafn2CCNSG//Bf&#10;e60VDEfw/BJ/gJw9AAAA//8DAFBLAQItABQABgAIAAAAIQDb4fbL7gAAAIUBAAATAAAAAAAAAAAA&#10;AAAAAAAAAABbQ29udGVudF9UeXBlc10ueG1sUEsBAi0AFAAGAAgAAAAhAFr0LFu/AAAAFQEAAAsA&#10;AAAAAAAAAAAAAAAAHwEAAF9yZWxzLy5yZWxzUEsBAi0AFAAGAAgAAAAhAPcJ10vEAAAA2wAAAA8A&#10;AAAAAAAAAAAAAAAABwIAAGRycy9kb3ducmV2LnhtbFBLBQYAAAAAAwADALcAAAD4AgAAAAA=&#10;" strokeweight="0"/>
                <v:rect id="Rectangle 40" o:spid="_x0000_s1062" style="position:absolute;left:120;top:4711;width:28823;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line id="Line 41" o:spid="_x0000_s1063" style="position:absolute;visibility:visible;mso-wrap-style:square" from="120,6280" to="28943,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ynxAAAANsAAAAPAAAAZHJzL2Rvd25yZXYueG1sRI9Pa8JA&#10;FMTvgt9heYI33ag0pqmrSGlRb61/oMdH9jVZzL4N2a2m394VBI/DzPyGWaw6W4sLtd44VjAZJyCI&#10;C6cNlwqOh89RBsIHZI21Y1LwTx5Wy35vgbl2V/6myz6UIkLY56igCqHJpfRFRRb92DXE0ft1rcUQ&#10;ZVtK3eI1wm0tp0mSSouG40KFDb1XVJz3f1aB+Uo3L7v56fUkPzZh8pOdM2OPSg0H3foNRKAuPMOP&#10;9lYrmKVw/xJ/gFzeAAAA//8DAFBLAQItABQABgAIAAAAIQDb4fbL7gAAAIUBAAATAAAAAAAAAAAA&#10;AAAAAAAAAABbQ29udGVudF9UeXBlc10ueG1sUEsBAi0AFAAGAAgAAAAhAFr0LFu/AAAAFQEAAAsA&#10;AAAAAAAAAAAAAAAAHwEAAF9yZWxzLy5yZWxzUEsBAi0AFAAGAAgAAAAhAGiX7KfEAAAA2wAAAA8A&#10;AAAAAAAAAAAAAAAABwIAAGRycy9kb3ducmV2LnhtbFBLBQYAAAAAAwADALcAAAD4AgAAAAA=&#10;" strokeweight="0"/>
                <v:rect id="Rectangle 42" o:spid="_x0000_s1064" style="position:absolute;left:120;top:6280;width:28823;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line id="Line 43" o:spid="_x0000_s1065" style="position:absolute;visibility:visible;mso-wrap-style:square" from="120,7848" to="28943,7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N1OwAAAANsAAAAPAAAAZHJzL2Rvd25yZXYueG1sRE/LisIw&#10;FN0P+A/hCu7G1BG1VqPIoOjsfILLS3Ntg81NaaJ2/n6yEGZ5OO/5srWVeFLjjWMFg34Cgjh32nCh&#10;4HzafKYgfEDWWDkmBb/kYbnofMwx0+7FB3oeQyFiCPsMFZQh1JmUPi/Jou+7mjhyN9dYDBE2hdQN&#10;vmK4reRXkoylRcOxocSavkvK78eHVWD24+3oZ3KZXuR6GwbX9J4ae1aq121XMxCB2vAvfrt3WsEw&#10;jo1f4g+Qiz8AAAD//wMAUEsBAi0AFAAGAAgAAAAhANvh9svuAAAAhQEAABMAAAAAAAAAAAAAAAAA&#10;AAAAAFtDb250ZW50X1R5cGVzXS54bWxQSwECLQAUAAYACAAAACEAWvQsW78AAAAVAQAACwAAAAAA&#10;AAAAAAAAAAAfAQAAX3JlbHMvLnJlbHNQSwECLQAUAAYACAAAACEAdkTdTsAAAADbAAAADwAAAAAA&#10;AAAAAAAAAAAHAgAAZHJzL2Rvd25yZXYueG1sUEsFBgAAAAADAAMAtwAAAPQCAAAAAA==&#10;" strokeweight="0"/>
                <v:rect id="Rectangle 44" o:spid="_x0000_s1066" style="position:absolute;left:120;top:7848;width:28823;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line id="Line 45" o:spid="_x0000_s1067" style="position:absolute;visibility:visible;mso-wrap-style:square" from="120,9417" to="28943,9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KI1wAAAANsAAAAPAAAAZHJzL2Rvd25yZXYueG1sRE/LisIw&#10;FN0P+A/hCu7G1MFHrUaRQdHZ+QSXl+baBpub0kTt/P1kIczycN7zZWsr8aTGG8cKBv0EBHHutOFC&#10;wfm0+UxB+ICssXJMCn7Jw3LR+Zhjpt2LD/Q8hkLEEPYZKihDqDMpfV6SRd93NXHkbq6xGCJsCqkb&#10;fMVwW8mvJBlLi4ZjQ4k1fZeU348Pq8Dsx9vRz+Qyvcj1Ngyu6T019qxUr9uuZiACteFf/HbvtIJh&#10;XB+/xB8gF38AAAD//wMAUEsBAi0AFAAGAAgAAAAhANvh9svuAAAAhQEAABMAAAAAAAAAAAAAAAAA&#10;AAAAAFtDb250ZW50X1R5cGVzXS54bWxQSwECLQAUAAYACAAAACEAWvQsW78AAAAVAQAACwAAAAAA&#10;AAAAAAAAAAAfAQAAX3JlbHMvLnJlbHNQSwECLQAUAAYACAAAACEA0DSiNcAAAADbAAAADwAAAAAA&#10;AAAAAAAAAAAHAgAAZHJzL2Rvd25yZXYueG1sUEsFBgAAAAADAAMAtwAAAPQCAAAAAA==&#10;" strokeweight="0"/>
                <v:rect id="Rectangle 46" o:spid="_x0000_s1068" style="position:absolute;left:120;top:9417;width:28823;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line id="Line 47" o:spid="_x0000_s1069" style="position:absolute;visibility:visible;mso-wrap-style:square" from="120,10985" to="28943,1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nZxAAAANsAAAAPAAAAZHJzL2Rvd25yZXYueG1sRI9Ba8JA&#10;FITvhf6H5Qm91Y1SbYxZpZQW7c1GAx4f2WeymH0bsluN/94tFHocZuYbJl8PthUX6r1xrGAyTkAQ&#10;V04brhUc9p/PKQgfkDW2jknBjTysV48POWbaXfmbLkWoRYSwz1BBE0KXSemrhiz6seuIo3dyvcUQ&#10;ZV9L3eM1wm0rp0kylxYNx4UGO3pvqDoXP1aB2c03s6/XclHKj02YHNNzauxBqafR8LYEEWgI/+G/&#10;9lYreJnC75f4A+TqDgAA//8DAFBLAQItABQABgAIAAAAIQDb4fbL7gAAAIUBAAATAAAAAAAAAAAA&#10;AAAAAAAAAABbQ29udGVudF9UeXBlc10ueG1sUEsBAi0AFAAGAAgAAAAhAFr0LFu/AAAAFQEAAAsA&#10;AAAAAAAAAAAAAAAAHwEAAF9yZWxzLy5yZWxzUEsBAi0AFAAGAAgAAAAhAE+qmdnEAAAA2wAAAA8A&#10;AAAAAAAAAAAAAAAABwIAAGRycy9kb3ducmV2LnhtbFBLBQYAAAAAAwADALcAAAD4AgAAAAA=&#10;" strokeweight="0"/>
                <v:rect id="Rectangle 48" o:spid="_x0000_s1070" style="position:absolute;left:120;top:10985;width:28823;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line id="Line 49" o:spid="_x0000_s1071" style="position:absolute;visibility:visible;mso-wrap-style:square" from="120,12560" to="28943,12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6Q2xAAAANsAAAAPAAAAZHJzL2Rvd25yZXYueG1sRI9Ba8JA&#10;FITvhf6H5Qm91Y2iNk2zSpGK9mZTAz0+ss9kMfs2ZFeN/94tFHocZuYbJl8NthUX6r1xrGAyTkAQ&#10;V04brhUcvjfPKQgfkDW2jknBjTyslo8POWbaXfmLLkWoRYSwz1BBE0KXSemrhiz6seuIo3d0vcUQ&#10;ZV9L3eM1wm0rp0mykBYNx4UGO1o3VJ2Ks1Vg9ovt/POlfC3lxzZMftJTauxBqafR8P4GItAQ/sN/&#10;7Z1WMJvB75f4A+TyDgAA//8DAFBLAQItABQABgAIAAAAIQDb4fbL7gAAAIUBAAATAAAAAAAAAAAA&#10;AAAAAAAAAABbQ29udGVudF9UeXBlc10ueG1sUEsBAi0AFAAGAAgAAAAhAFr0LFu/AAAAFQEAAAsA&#10;AAAAAAAAAAAAAAAAHwEAAF9yZWxzLy5yZWxzUEsBAi0AFAAGAAgAAAAhAK8PpDbEAAAA2wAAAA8A&#10;AAAAAAAAAAAAAAAABwIAAGRycy9kb3ducmV2LnhtbFBLBQYAAAAAAwADALcAAAD4AgAAAAA=&#10;" strokeweight="0"/>
                <v:rect id="Rectangle 50" o:spid="_x0000_s1072" style="position:absolute;left:120;top:12560;width:28823;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line id="Line 51" o:spid="_x0000_s1073" style="position:absolute;visibility:visible;mso-wrap-style:square" from="120,14128" to="28943,14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axAAAANsAAAAPAAAAZHJzL2Rvd25yZXYueG1sRI9Pa8JA&#10;FMTvgt9heYI33Sg2pqmrSGlRb61/oMdH9jVZzL4N2a2m394VBI/DzPyGWaw6W4sLtd44VjAZJyCI&#10;C6cNlwqOh89RBsIHZI21Y1LwTx5Wy35vgbl2V/6myz6UIkLY56igCqHJpfRFRRb92DXE0ft1rcUQ&#10;ZVtK3eI1wm0tp0mSSouG40KFDb1XVJz3f1aB+Uo3L7v56fUkPzZh8pOdM2OPSg0H3foNRKAuPMOP&#10;9lYrmKVw/xJ/gFzeAAAA//8DAFBLAQItABQABgAIAAAAIQDb4fbL7gAAAIUBAAATAAAAAAAAAAAA&#10;AAAAAAAAAABbQ29udGVudF9UeXBlc10ueG1sUEsBAi0AFAAGAAgAAAAhAFr0LFu/AAAAFQEAAAsA&#10;AAAAAAAAAAAAAAAAHwEAAF9yZWxzLy5yZWxzUEsBAi0AFAAGAAgAAAAhADCRn9rEAAAA2wAAAA8A&#10;AAAAAAAAAAAAAAAABwIAAGRycy9kb3ducmV2LnhtbFBLBQYAAAAAAwADALcAAAD4AgAAAAA=&#10;" strokeweight="0"/>
                <v:rect id="Rectangle 52" o:spid="_x0000_s1074" style="position:absolute;left:120;top:14128;width:28823;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line id="Line 53" o:spid="_x0000_s1075" style="position:absolute;visibility:visible;mso-wrap-style:square" from="120,15697" to="28943,1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q4zwAAAANsAAAAPAAAAZHJzL2Rvd25yZXYueG1sRE/LisIw&#10;FN0P+A/hCu7G1MFHrUaRQdHZ+QSXl+baBpub0kTt/P1kIczycN7zZWsr8aTGG8cKBv0EBHHutOFC&#10;wfm0+UxB+ICssXJMCn7Jw3LR+Zhjpt2LD/Q8hkLEEPYZKihDqDMpfV6SRd93NXHkbq6xGCJsCqkb&#10;fMVwW8mvJBlLi4ZjQ4k1fZeU348Pq8Dsx9vRz+Qyvcj1Ngyu6T019qxUr9uuZiACteFf/HbvtIJh&#10;HBu/xB8gF38AAAD//wMAUEsBAi0AFAAGAAgAAAAhANvh9svuAAAAhQEAABMAAAAAAAAAAAAAAAAA&#10;AAAAAFtDb250ZW50X1R5cGVzXS54bWxQSwECLQAUAAYACAAAACEAWvQsW78AAAAVAQAACwAAAAAA&#10;AAAAAAAAAAAfAQAAX3JlbHMvLnJlbHNQSwECLQAUAAYACAAAACEALkKuM8AAAADbAAAADwAAAAAA&#10;AAAAAAAAAAAHAgAAZHJzL2Rvd25yZXYueG1sUEsFBgAAAAADAAMAtwAAAPQCAAAAAA==&#10;" strokeweight="0"/>
                <v:rect id="Rectangle 54" o:spid="_x0000_s1076" style="position:absolute;left:120;top:15697;width:28823;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line id="Line 55" o:spid="_x0000_s1077" style="position:absolute;visibility:visible;mso-wrap-style:square" from="120,17265" to="28943,1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TTovwAAANsAAAAPAAAAZHJzL2Rvd25yZXYueG1sRE/LisIw&#10;FN0P+A/hCrMbUwW1VqOIzKDufILLS3Ntg81NaTJa/94sBJeH854tWluJOzXeOFbQ7yUgiHOnDRcK&#10;Tse/nxSED8gaK8ek4EkeFvPO1wwz7R68p/shFCKGsM9QQRlCnUnp85Is+p6riSN3dY3FEGFTSN3g&#10;I4bbSg6SZCQtGo4NJda0Kim/Hf6tArMbrYfb8Xlylr/r0L+kt9TYk1Lf3XY5BRGoDR/x273RCoZx&#10;ffwSf4CcvwAAAP//AwBQSwECLQAUAAYACAAAACEA2+H2y+4AAACFAQAAEwAAAAAAAAAAAAAAAAAA&#10;AAAAW0NvbnRlbnRfVHlwZXNdLnhtbFBLAQItABQABgAIAAAAIQBa9CxbvwAAABUBAAALAAAAAAAA&#10;AAAAAAAAAB8BAABfcmVscy8ucmVsc1BLAQItABQABgAIAAAAIQBV7TTovwAAANsAAAAPAAAAAAAA&#10;AAAAAAAAAAcCAABkcnMvZG93bnJldi54bWxQSwUGAAAAAAMAAwC3AAAA8wIAAAAA&#10;" strokeweight="0"/>
                <v:rect id="Rectangle 56" o:spid="_x0000_s1078" style="position:absolute;left:120;top:17265;width:28823;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57" o:spid="_x0000_s1079" style="position:absolute;visibility:visible;mso-wrap-style:square" from="120,18834" to="28943,1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8ExAAAANsAAAAPAAAAZHJzL2Rvd25yZXYueG1sRI9Ba8JA&#10;FITvBf/D8gRvzUZBm6auIlKJvbWpQo+P7GuymH0bslsT/323UPA4zMw3zHo72lZcqffGsYJ5koIg&#10;rpw2XCs4fR4eMxA+IGtsHZOCG3nYbiYPa8y1G/iDrmWoRYSwz1FBE0KXS+mrhiz6xHXE0ft2vcUQ&#10;ZV9L3eMQ4baVizRdSYuG40KDHe0bqi7lj1Vg3lfF8u3p/HyWr0WYf2WXzNiTUrPpuHsBEWgM9/B/&#10;+6gVLBfw9yX+ALn5BQAA//8DAFBLAQItABQABgAIAAAAIQDb4fbL7gAAAIUBAAATAAAAAAAAAAAA&#10;AAAAAAAAAABbQ29udGVudF9UeXBlc10ueG1sUEsBAi0AFAAGAAgAAAAhAFr0LFu/AAAAFQEAAAsA&#10;AAAAAAAAAAAAAAAAHwEAAF9yZWxzLy5yZWxzUEsBAi0AFAAGAAgAAAAhAMpzDwTEAAAA2wAAAA8A&#10;AAAAAAAAAAAAAAAABwIAAGRycy9kb3ducmV2LnhtbFBLBQYAAAAAAwADALcAAAD4AgAAAAA=&#10;" strokeweight="0"/>
                <v:rect id="Rectangle 58" o:spid="_x0000_s1080" style="position:absolute;left:120;top:18834;width:28823;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group>
            </w:pict>
          </mc:Fallback>
        </mc:AlternateContent>
      </w:r>
    </w:p>
    <w:p w14:paraId="47667B8B" w14:textId="77777777" w:rsidR="00D525B5" w:rsidRPr="005125C0" w:rsidRDefault="00D525B5" w:rsidP="00D525B5">
      <w:pPr>
        <w:tabs>
          <w:tab w:val="left" w:pos="2340"/>
        </w:tabs>
        <w:rPr>
          <w:rFonts w:ascii="Times New Roman" w:hAnsi="Times New Roman"/>
        </w:rPr>
      </w:pPr>
    </w:p>
    <w:p w14:paraId="419E67E6" w14:textId="77777777" w:rsidR="00D525B5" w:rsidRPr="005125C0" w:rsidRDefault="00D525B5" w:rsidP="00D525B5">
      <w:pPr>
        <w:tabs>
          <w:tab w:val="left" w:pos="2340"/>
        </w:tabs>
        <w:rPr>
          <w:rFonts w:ascii="Times New Roman" w:hAnsi="Times New Roman"/>
        </w:rPr>
      </w:pPr>
    </w:p>
    <w:p w14:paraId="7504CBAD" w14:textId="77777777" w:rsidR="00D525B5" w:rsidRPr="005125C0" w:rsidRDefault="00D525B5" w:rsidP="00D525B5">
      <w:pPr>
        <w:tabs>
          <w:tab w:val="left" w:pos="2340"/>
        </w:tabs>
        <w:rPr>
          <w:rFonts w:ascii="Times New Roman" w:hAnsi="Times New Roman"/>
        </w:rPr>
      </w:pPr>
    </w:p>
    <w:p w14:paraId="5406A5FB" w14:textId="77777777" w:rsidR="00D525B5" w:rsidRPr="005125C0" w:rsidRDefault="00D525B5" w:rsidP="00D525B5">
      <w:pPr>
        <w:tabs>
          <w:tab w:val="left" w:pos="2340"/>
        </w:tabs>
        <w:rPr>
          <w:rFonts w:ascii="Times New Roman" w:hAnsi="Times New Roman"/>
        </w:rPr>
      </w:pPr>
    </w:p>
    <w:p w14:paraId="1E1A6B06" w14:textId="77777777" w:rsidR="00D525B5" w:rsidRPr="005125C0" w:rsidRDefault="00D525B5" w:rsidP="00D525B5">
      <w:pPr>
        <w:tabs>
          <w:tab w:val="left" w:pos="2340"/>
        </w:tabs>
        <w:rPr>
          <w:rFonts w:ascii="Times New Roman" w:hAnsi="Times New Roman"/>
        </w:rPr>
      </w:pPr>
    </w:p>
    <w:p w14:paraId="76887AAD" w14:textId="77777777" w:rsidR="00D525B5" w:rsidRPr="005125C0" w:rsidRDefault="00D525B5" w:rsidP="00D525B5">
      <w:pPr>
        <w:rPr>
          <w:rFonts w:ascii="Times New Roman" w:hAnsi="Times New Roman"/>
        </w:rPr>
      </w:pPr>
    </w:p>
    <w:p w14:paraId="6CD73335" w14:textId="77777777" w:rsidR="00D525B5" w:rsidRDefault="00D525B5" w:rsidP="00D525B5">
      <w:pPr>
        <w:ind w:left="720" w:right="720" w:hanging="720"/>
        <w:jc w:val="both"/>
        <w:rPr>
          <w:rFonts w:ascii="Times New Roman" w:hAnsi="Times New Roman"/>
        </w:rPr>
      </w:pPr>
    </w:p>
    <w:p w14:paraId="16D47BE8" w14:textId="77777777" w:rsidR="00D525B5" w:rsidRDefault="00D525B5" w:rsidP="00D525B5">
      <w:pPr>
        <w:ind w:left="720" w:hanging="720"/>
        <w:jc w:val="both"/>
        <w:rPr>
          <w:rFonts w:ascii="Times New Roman" w:hAnsi="Times New Roman"/>
        </w:rPr>
      </w:pPr>
    </w:p>
    <w:p w14:paraId="70A22C4D" w14:textId="77777777" w:rsidR="00D525B5" w:rsidRDefault="00D525B5" w:rsidP="00D525B5">
      <w:pPr>
        <w:ind w:left="720" w:hanging="720"/>
        <w:jc w:val="both"/>
        <w:rPr>
          <w:rFonts w:ascii="Times New Roman" w:hAnsi="Times New Roman"/>
        </w:rPr>
      </w:pPr>
    </w:p>
    <w:p w14:paraId="188A6895" w14:textId="77777777" w:rsidR="00D525B5" w:rsidRDefault="00D525B5" w:rsidP="00AC5BCA">
      <w:pPr>
        <w:jc w:val="both"/>
        <w:rPr>
          <w:rFonts w:ascii="Times New Roman" w:hAnsi="Times New Roman"/>
        </w:rPr>
      </w:pPr>
    </w:p>
    <w:p w14:paraId="10DAD11B" w14:textId="77777777" w:rsidR="00D525B5" w:rsidRDefault="00D525B5" w:rsidP="00D525B5">
      <w:pPr>
        <w:ind w:left="720" w:hanging="720"/>
        <w:jc w:val="both"/>
        <w:rPr>
          <w:rFonts w:ascii="Times New Roman" w:hAnsi="Times New Roman"/>
        </w:rPr>
      </w:pPr>
    </w:p>
    <w:p w14:paraId="3594BC65" w14:textId="3CAB3B82" w:rsidR="00D525B5" w:rsidRPr="00AC5BCA" w:rsidRDefault="005A0194" w:rsidP="005A0194">
      <w:pPr>
        <w:ind w:left="720" w:hanging="720"/>
        <w:rPr>
          <w:rFonts w:ascii="Arial" w:hAnsi="Arial" w:cs="Arial"/>
          <w:sz w:val="20"/>
        </w:rPr>
      </w:pPr>
      <w:r>
        <w:rPr>
          <w:rFonts w:ascii="Arial" w:hAnsi="Arial" w:cs="Arial"/>
          <w:sz w:val="20"/>
        </w:rPr>
        <w:t xml:space="preserve">Q. </w:t>
      </w:r>
      <w:r w:rsidR="00D525B5" w:rsidRPr="00AC5BCA">
        <w:rPr>
          <w:rFonts w:ascii="Arial" w:hAnsi="Arial" w:cs="Arial"/>
          <w:sz w:val="20"/>
        </w:rPr>
        <w:t>2.</w:t>
      </w:r>
      <w:r w:rsidR="00D525B5" w:rsidRPr="00AC5BCA">
        <w:rPr>
          <w:rFonts w:ascii="Arial" w:hAnsi="Arial" w:cs="Arial"/>
          <w:sz w:val="20"/>
        </w:rPr>
        <w:tab/>
        <w:t xml:space="preserve">Is </w:t>
      </w:r>
      <w:r w:rsidR="00770F4B">
        <w:rPr>
          <w:rFonts w:ascii="Arial" w:hAnsi="Arial" w:cs="Arial"/>
          <w:sz w:val="20"/>
        </w:rPr>
        <w:t>Bailey</w:t>
      </w:r>
      <w:r w:rsidR="00D525B5" w:rsidRPr="00AC5BCA">
        <w:rPr>
          <w:rFonts w:ascii="Arial" w:hAnsi="Arial" w:cs="Arial"/>
          <w:sz w:val="20"/>
        </w:rPr>
        <w:t xml:space="preserve"> liable to </w:t>
      </w:r>
      <w:r w:rsidR="00770F4B">
        <w:rPr>
          <w:rFonts w:ascii="Arial" w:hAnsi="Arial" w:cs="Arial"/>
          <w:sz w:val="20"/>
        </w:rPr>
        <w:t>Carter</w:t>
      </w:r>
      <w:r w:rsidR="00D525B5" w:rsidRPr="00AC5BCA">
        <w:rPr>
          <w:rFonts w:ascii="Arial" w:hAnsi="Arial" w:cs="Arial"/>
          <w:sz w:val="20"/>
        </w:rPr>
        <w:t xml:space="preserve"> for negligence in operating an automobile while wearing flip-flops? </w:t>
      </w:r>
    </w:p>
    <w:p w14:paraId="260C4263" w14:textId="77777777" w:rsidR="00D525B5" w:rsidRPr="00AC5BCA" w:rsidRDefault="00D525B5" w:rsidP="005A0194">
      <w:pPr>
        <w:ind w:left="720" w:hanging="720"/>
        <w:rPr>
          <w:rFonts w:ascii="Arial" w:hAnsi="Arial" w:cs="Arial"/>
          <w:sz w:val="20"/>
        </w:rPr>
      </w:pPr>
    </w:p>
    <w:p w14:paraId="3F5BA5AF" w14:textId="51E2EF13" w:rsidR="00D525B5" w:rsidRPr="00AC5BCA" w:rsidRDefault="005A0194" w:rsidP="005A0194">
      <w:pPr>
        <w:ind w:left="720" w:hanging="720"/>
        <w:rPr>
          <w:rFonts w:ascii="Arial" w:hAnsi="Arial" w:cs="Arial"/>
          <w:sz w:val="20"/>
        </w:rPr>
      </w:pPr>
      <w:r>
        <w:rPr>
          <w:rFonts w:ascii="Arial" w:hAnsi="Arial" w:cs="Arial"/>
          <w:sz w:val="20"/>
        </w:rPr>
        <w:t xml:space="preserve">Q. </w:t>
      </w:r>
      <w:r w:rsidR="00D525B5" w:rsidRPr="00AC5BCA">
        <w:rPr>
          <w:rFonts w:ascii="Arial" w:hAnsi="Arial" w:cs="Arial"/>
          <w:sz w:val="20"/>
        </w:rPr>
        <w:t>3.</w:t>
      </w:r>
      <w:r w:rsidR="00D525B5" w:rsidRPr="00AC5BCA">
        <w:rPr>
          <w:rFonts w:ascii="Arial" w:hAnsi="Arial" w:cs="Arial"/>
          <w:sz w:val="20"/>
        </w:rPr>
        <w:tab/>
        <w:t xml:space="preserve">Assume that neither </w:t>
      </w:r>
      <w:r w:rsidR="00770F4B">
        <w:rPr>
          <w:rFonts w:ascii="Arial" w:hAnsi="Arial" w:cs="Arial"/>
          <w:sz w:val="20"/>
        </w:rPr>
        <w:t>Bianca Claudio</w:t>
      </w:r>
      <w:r>
        <w:rPr>
          <w:rFonts w:ascii="Arial" w:hAnsi="Arial" w:cs="Arial"/>
          <w:sz w:val="20"/>
        </w:rPr>
        <w:t xml:space="preserve"> Footwear nor the outlet </w:t>
      </w:r>
      <w:r w:rsidR="00D525B5" w:rsidRPr="00AC5BCA">
        <w:rPr>
          <w:rFonts w:ascii="Arial" w:hAnsi="Arial" w:cs="Arial"/>
          <w:sz w:val="20"/>
        </w:rPr>
        <w:t xml:space="preserve">shoe store provided any instructions or warnings as to wearing flip-flops.  Is </w:t>
      </w:r>
      <w:r w:rsidR="00770F4B">
        <w:rPr>
          <w:rFonts w:ascii="Arial" w:hAnsi="Arial" w:cs="Arial"/>
          <w:sz w:val="20"/>
        </w:rPr>
        <w:t>Bianca Claudio</w:t>
      </w:r>
      <w:r w:rsidR="00D525B5" w:rsidRPr="00AC5BCA">
        <w:rPr>
          <w:rFonts w:ascii="Arial" w:hAnsi="Arial" w:cs="Arial"/>
          <w:sz w:val="20"/>
        </w:rPr>
        <w:t xml:space="preserve"> Footwear strictly liable to </w:t>
      </w:r>
      <w:r w:rsidR="00770F4B">
        <w:rPr>
          <w:rFonts w:ascii="Arial" w:hAnsi="Arial" w:cs="Arial"/>
          <w:sz w:val="20"/>
        </w:rPr>
        <w:t>Carter</w:t>
      </w:r>
      <w:r w:rsidR="00D525B5" w:rsidRPr="00AC5BCA">
        <w:rPr>
          <w:rFonts w:ascii="Arial" w:hAnsi="Arial" w:cs="Arial"/>
          <w:sz w:val="20"/>
        </w:rPr>
        <w:t xml:space="preserve"> for failure to warn of the danger involved in driving while wearing flip-flops? </w:t>
      </w:r>
    </w:p>
    <w:p w14:paraId="39EFFC9F" w14:textId="77777777" w:rsidR="00D525B5" w:rsidRPr="00AC5BCA" w:rsidRDefault="00D525B5" w:rsidP="005A0194">
      <w:pPr>
        <w:ind w:right="720"/>
        <w:rPr>
          <w:rFonts w:ascii="Arial" w:hAnsi="Arial" w:cs="Arial"/>
          <w:sz w:val="20"/>
        </w:rPr>
      </w:pPr>
    </w:p>
    <w:p w14:paraId="46BB35A1" w14:textId="24B2E3F7" w:rsidR="00D525B5" w:rsidRPr="00AC5BCA" w:rsidRDefault="005A0194" w:rsidP="005A0194">
      <w:pPr>
        <w:ind w:left="720" w:hanging="720"/>
        <w:rPr>
          <w:rFonts w:ascii="Arial" w:hAnsi="Arial" w:cs="Arial"/>
          <w:sz w:val="20"/>
        </w:rPr>
      </w:pPr>
      <w:r>
        <w:rPr>
          <w:rFonts w:ascii="Arial" w:hAnsi="Arial" w:cs="Arial"/>
          <w:sz w:val="20"/>
        </w:rPr>
        <w:t xml:space="preserve">Q. </w:t>
      </w:r>
      <w:r w:rsidR="00D525B5" w:rsidRPr="00AC5BCA">
        <w:rPr>
          <w:rFonts w:ascii="Arial" w:hAnsi="Arial" w:cs="Arial"/>
          <w:sz w:val="20"/>
        </w:rPr>
        <w:t>4.</w:t>
      </w:r>
      <w:r w:rsidR="00D525B5" w:rsidRPr="00AC5BCA">
        <w:rPr>
          <w:rFonts w:ascii="Arial" w:hAnsi="Arial" w:cs="Arial"/>
          <w:sz w:val="20"/>
        </w:rPr>
        <w:tab/>
        <w:t xml:space="preserve">Assume that </w:t>
      </w:r>
      <w:r w:rsidR="00770F4B">
        <w:rPr>
          <w:rFonts w:ascii="Arial" w:hAnsi="Arial" w:cs="Arial"/>
          <w:sz w:val="20"/>
        </w:rPr>
        <w:t>Carter</w:t>
      </w:r>
      <w:r>
        <w:rPr>
          <w:rFonts w:ascii="Arial" w:hAnsi="Arial" w:cs="Arial"/>
          <w:sz w:val="20"/>
        </w:rPr>
        <w:t xml:space="preserve"> prevails in his negligence and/</w:t>
      </w:r>
      <w:r w:rsidR="00D525B5" w:rsidRPr="00AC5BCA">
        <w:rPr>
          <w:rFonts w:ascii="Arial" w:hAnsi="Arial" w:cs="Arial"/>
          <w:sz w:val="20"/>
        </w:rPr>
        <w:t xml:space="preserve">or strict liability lawsuits.  In determining the amount of damages he may recover for loss of earnings consider the following: </w:t>
      </w:r>
      <w:r w:rsidR="00770F4B">
        <w:rPr>
          <w:rFonts w:ascii="Arial" w:hAnsi="Arial" w:cs="Arial"/>
          <w:sz w:val="20"/>
        </w:rPr>
        <w:t>Carter</w:t>
      </w:r>
      <w:r w:rsidR="00D525B5" w:rsidRPr="00AC5BCA">
        <w:rPr>
          <w:rFonts w:ascii="Arial" w:hAnsi="Arial" w:cs="Arial"/>
          <w:sz w:val="20"/>
        </w:rPr>
        <w:t xml:space="preserve">’s medical condition is such that he is unable to ever work again; he was 53 years of age at the time of the injury and would have been expected to retire at the age of 65; his life expectancy at the time of the injury was 77 years of age; he is an employee of the United States Postal Service covered by a union contract projecting his wages to rise by 3% per year in real terms plus an annual Cost of Living Adjustment (COLA) equal to the rate of inflation; and his current annual gross salary is $48,000. </w:t>
      </w:r>
    </w:p>
    <w:p w14:paraId="17054179" w14:textId="77777777" w:rsidR="00D525B5" w:rsidRDefault="00D525B5" w:rsidP="00D525B5">
      <w:pPr>
        <w:ind w:left="1440" w:hanging="720"/>
        <w:jc w:val="both"/>
        <w:rPr>
          <w:rFonts w:ascii="Arial" w:hAnsi="Arial" w:cs="Arial"/>
          <w:sz w:val="20"/>
        </w:rPr>
      </w:pPr>
      <w:r w:rsidRPr="00AC5BCA">
        <w:rPr>
          <w:rFonts w:ascii="Arial" w:hAnsi="Arial" w:cs="Arial"/>
          <w:sz w:val="20"/>
        </w:rPr>
        <w:lastRenderedPageBreak/>
        <w:t>a.</w:t>
      </w:r>
      <w:r w:rsidRPr="00AC5BCA">
        <w:rPr>
          <w:rFonts w:ascii="Arial" w:hAnsi="Arial" w:cs="Arial"/>
          <w:sz w:val="20"/>
        </w:rPr>
        <w:tab/>
        <w:t>Table 2 below contains the Consumer Price Index (CPI) for each of the past 10 years.  Determine the average annual percentage change in the CPI over the past 10 years.  Explain the meaning of this statistic.  What assumptions would have to be made about monetary policy in the next 12 years to assume the average annual percentage change in the CPI over the past 10 years can be used to predict future inflation rates?</w:t>
      </w:r>
    </w:p>
    <w:p w14:paraId="3FAD8C95" w14:textId="77777777" w:rsidR="005A0194" w:rsidRPr="00AC5BCA" w:rsidRDefault="005A0194" w:rsidP="00D525B5">
      <w:pPr>
        <w:ind w:left="1440" w:hanging="720"/>
        <w:jc w:val="both"/>
        <w:rPr>
          <w:rFonts w:ascii="Arial" w:hAnsi="Arial" w:cs="Arial"/>
          <w:sz w:val="20"/>
        </w:rPr>
      </w:pPr>
    </w:p>
    <w:p w14:paraId="7FF710DC" w14:textId="2EBA5CC6" w:rsidR="00D525B5" w:rsidRPr="00AC5BCA" w:rsidRDefault="00D525B5" w:rsidP="00AC5BCA">
      <w:pPr>
        <w:ind w:left="1440" w:hanging="720"/>
        <w:jc w:val="both"/>
        <w:rPr>
          <w:rFonts w:ascii="Arial" w:hAnsi="Arial" w:cs="Arial"/>
          <w:sz w:val="20"/>
        </w:rPr>
      </w:pPr>
      <w:r w:rsidRPr="00AC5BCA">
        <w:rPr>
          <w:rFonts w:ascii="Arial" w:hAnsi="Arial" w:cs="Arial"/>
          <w:sz w:val="20"/>
        </w:rPr>
        <w:t>b.</w:t>
      </w:r>
      <w:r w:rsidRPr="00AC5BCA">
        <w:rPr>
          <w:rFonts w:ascii="Arial" w:hAnsi="Arial" w:cs="Arial"/>
          <w:sz w:val="20"/>
        </w:rPr>
        <w:tab/>
        <w:t xml:space="preserve">Assume that 25% of </w:t>
      </w:r>
      <w:r w:rsidR="00770F4B">
        <w:rPr>
          <w:rFonts w:ascii="Arial" w:hAnsi="Arial" w:cs="Arial"/>
          <w:sz w:val="20"/>
        </w:rPr>
        <w:t>Carter</w:t>
      </w:r>
      <w:r w:rsidRPr="00AC5BCA">
        <w:rPr>
          <w:rFonts w:ascii="Arial" w:hAnsi="Arial" w:cs="Arial"/>
          <w:sz w:val="20"/>
        </w:rPr>
        <w:t xml:space="preserve">’s income is paid in state and federal income taxes and that he will not receive any state or federal assistance due to his medical condition.  Using the information provided above and your results in 4.a., project the likely amount of an award to </w:t>
      </w:r>
      <w:r w:rsidR="00770F4B">
        <w:rPr>
          <w:rFonts w:ascii="Arial" w:hAnsi="Arial" w:cs="Arial"/>
          <w:sz w:val="20"/>
        </w:rPr>
        <w:t>Carter</w:t>
      </w:r>
      <w:r w:rsidRPr="00AC5BCA">
        <w:rPr>
          <w:rFonts w:ascii="Arial" w:hAnsi="Arial" w:cs="Arial"/>
          <w:sz w:val="20"/>
        </w:rPr>
        <w:t xml:space="preserve"> for lost future income based on a present value rate of 8%.</w:t>
      </w:r>
    </w:p>
    <w:p w14:paraId="444EB4DE" w14:textId="77777777" w:rsidR="00D525B5" w:rsidRPr="00CE77A0" w:rsidRDefault="00D525B5" w:rsidP="00D525B5">
      <w:pPr>
        <w:ind w:left="1440" w:right="720" w:hanging="720"/>
        <w:jc w:val="both"/>
        <w:rPr>
          <w:rFonts w:ascii="Times New Roman" w:hAnsi="Times New Roman"/>
        </w:rPr>
      </w:pPr>
    </w:p>
    <w:p w14:paraId="1A7D86B0" w14:textId="77777777" w:rsidR="00D525B5" w:rsidRPr="00AC5BCA" w:rsidRDefault="00D525B5" w:rsidP="00D525B5">
      <w:pPr>
        <w:jc w:val="center"/>
        <w:rPr>
          <w:rFonts w:ascii="Arial" w:hAnsi="Arial" w:cs="Arial"/>
          <w:sz w:val="20"/>
        </w:rPr>
      </w:pPr>
      <w:r w:rsidRPr="00AC5BCA">
        <w:rPr>
          <w:rFonts w:ascii="Arial" w:hAnsi="Arial" w:cs="Arial"/>
          <w:sz w:val="20"/>
        </w:rPr>
        <w:t>Table 2: Year End Consumer Price Index (CPI) for the Years 1999 to 2008</w:t>
      </w:r>
    </w:p>
    <w:p w14:paraId="5CA4BFD7" w14:textId="77777777" w:rsidR="00D525B5" w:rsidRPr="00AC5BCA" w:rsidRDefault="00D525B5" w:rsidP="00D525B5">
      <w:pPr>
        <w:rPr>
          <w:rFonts w:ascii="Arial" w:hAnsi="Arial" w:cs="Arial"/>
          <w:sz w:val="20"/>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340"/>
      </w:tblGrid>
      <w:tr w:rsidR="00D525B5" w:rsidRPr="00CE77A0" w14:paraId="53B6317D" w14:textId="77777777" w:rsidTr="00C22701">
        <w:tc>
          <w:tcPr>
            <w:tcW w:w="2160" w:type="dxa"/>
          </w:tcPr>
          <w:p w14:paraId="376073E5" w14:textId="77777777" w:rsidR="00D525B5" w:rsidRPr="00AC5BCA" w:rsidRDefault="00D525B5" w:rsidP="00C22701">
            <w:pPr>
              <w:jc w:val="center"/>
              <w:rPr>
                <w:rFonts w:ascii="Arial" w:hAnsi="Arial" w:cs="Arial"/>
                <w:sz w:val="20"/>
              </w:rPr>
            </w:pPr>
            <w:r w:rsidRPr="00AC5BCA">
              <w:rPr>
                <w:rFonts w:ascii="Arial" w:hAnsi="Arial" w:cs="Arial"/>
                <w:sz w:val="20"/>
              </w:rPr>
              <w:t>Year</w:t>
            </w:r>
          </w:p>
        </w:tc>
        <w:tc>
          <w:tcPr>
            <w:tcW w:w="2340" w:type="dxa"/>
          </w:tcPr>
          <w:p w14:paraId="0A4AFB66" w14:textId="77777777" w:rsidR="00D525B5" w:rsidRPr="00AC5BCA" w:rsidRDefault="00D525B5" w:rsidP="00C22701">
            <w:pPr>
              <w:jc w:val="center"/>
              <w:rPr>
                <w:rFonts w:ascii="Arial" w:hAnsi="Arial" w:cs="Arial"/>
                <w:sz w:val="20"/>
              </w:rPr>
            </w:pPr>
            <w:r w:rsidRPr="00AC5BCA">
              <w:rPr>
                <w:rFonts w:ascii="Arial" w:hAnsi="Arial" w:cs="Arial"/>
                <w:sz w:val="20"/>
              </w:rPr>
              <w:t>Year End</w:t>
            </w:r>
          </w:p>
          <w:p w14:paraId="799B3E69" w14:textId="77777777" w:rsidR="00D525B5" w:rsidRPr="00AC5BCA" w:rsidRDefault="00D525B5" w:rsidP="00C22701">
            <w:pPr>
              <w:jc w:val="center"/>
              <w:rPr>
                <w:rFonts w:ascii="Arial" w:hAnsi="Arial" w:cs="Arial"/>
                <w:sz w:val="20"/>
              </w:rPr>
            </w:pPr>
            <w:r w:rsidRPr="00AC5BCA">
              <w:rPr>
                <w:rFonts w:ascii="Arial" w:hAnsi="Arial" w:cs="Arial"/>
                <w:sz w:val="20"/>
              </w:rPr>
              <w:t>CPI Value</w:t>
            </w:r>
          </w:p>
        </w:tc>
      </w:tr>
      <w:tr w:rsidR="00D525B5" w:rsidRPr="00CE77A0" w14:paraId="2E676580" w14:textId="77777777" w:rsidTr="00C22701">
        <w:tc>
          <w:tcPr>
            <w:tcW w:w="2160" w:type="dxa"/>
          </w:tcPr>
          <w:p w14:paraId="0F955F41" w14:textId="77777777" w:rsidR="00D525B5" w:rsidRPr="00AC5BCA" w:rsidRDefault="00D525B5" w:rsidP="00C22701">
            <w:pPr>
              <w:jc w:val="center"/>
              <w:rPr>
                <w:rFonts w:ascii="Arial" w:hAnsi="Arial" w:cs="Arial"/>
                <w:sz w:val="20"/>
              </w:rPr>
            </w:pPr>
            <w:r w:rsidRPr="00AC5BCA">
              <w:rPr>
                <w:rFonts w:ascii="Arial" w:hAnsi="Arial" w:cs="Arial"/>
                <w:sz w:val="20"/>
              </w:rPr>
              <w:t>1999</w:t>
            </w:r>
          </w:p>
        </w:tc>
        <w:tc>
          <w:tcPr>
            <w:tcW w:w="2340" w:type="dxa"/>
          </w:tcPr>
          <w:p w14:paraId="70740818" w14:textId="77777777" w:rsidR="00D525B5" w:rsidRPr="00AC5BCA" w:rsidRDefault="00D525B5" w:rsidP="00C22701">
            <w:pPr>
              <w:jc w:val="center"/>
              <w:rPr>
                <w:rFonts w:ascii="Arial" w:hAnsi="Arial" w:cs="Arial"/>
                <w:sz w:val="20"/>
              </w:rPr>
            </w:pPr>
            <w:r w:rsidRPr="00AC5BCA">
              <w:rPr>
                <w:rFonts w:ascii="Arial" w:hAnsi="Arial" w:cs="Arial"/>
                <w:sz w:val="20"/>
              </w:rPr>
              <w:t>148.2</w:t>
            </w:r>
          </w:p>
        </w:tc>
      </w:tr>
      <w:tr w:rsidR="00D525B5" w:rsidRPr="00CE77A0" w14:paraId="249ADFE4" w14:textId="77777777" w:rsidTr="00C22701">
        <w:tc>
          <w:tcPr>
            <w:tcW w:w="2160" w:type="dxa"/>
          </w:tcPr>
          <w:p w14:paraId="4FAD9ED0" w14:textId="77777777" w:rsidR="00D525B5" w:rsidRPr="00AC5BCA" w:rsidRDefault="00D525B5" w:rsidP="00C22701">
            <w:pPr>
              <w:jc w:val="center"/>
              <w:rPr>
                <w:rFonts w:ascii="Arial" w:hAnsi="Arial" w:cs="Arial"/>
                <w:sz w:val="20"/>
              </w:rPr>
            </w:pPr>
            <w:r w:rsidRPr="00AC5BCA">
              <w:rPr>
                <w:rFonts w:ascii="Arial" w:hAnsi="Arial" w:cs="Arial"/>
                <w:sz w:val="20"/>
              </w:rPr>
              <w:t>2000</w:t>
            </w:r>
          </w:p>
        </w:tc>
        <w:tc>
          <w:tcPr>
            <w:tcW w:w="2340" w:type="dxa"/>
          </w:tcPr>
          <w:p w14:paraId="52B27E0F" w14:textId="77777777" w:rsidR="00D525B5" w:rsidRPr="00AC5BCA" w:rsidRDefault="00D525B5" w:rsidP="00C22701">
            <w:pPr>
              <w:jc w:val="center"/>
              <w:rPr>
                <w:rFonts w:ascii="Arial" w:hAnsi="Arial" w:cs="Arial"/>
                <w:sz w:val="20"/>
              </w:rPr>
            </w:pPr>
            <w:r w:rsidRPr="00AC5BCA">
              <w:rPr>
                <w:rFonts w:ascii="Arial" w:hAnsi="Arial" w:cs="Arial"/>
                <w:sz w:val="20"/>
              </w:rPr>
              <w:t>152.4</w:t>
            </w:r>
          </w:p>
        </w:tc>
      </w:tr>
      <w:tr w:rsidR="00D525B5" w:rsidRPr="00CE77A0" w14:paraId="2805E9AB" w14:textId="77777777" w:rsidTr="00C22701">
        <w:tc>
          <w:tcPr>
            <w:tcW w:w="2160" w:type="dxa"/>
          </w:tcPr>
          <w:p w14:paraId="648BEA85" w14:textId="77777777" w:rsidR="00D525B5" w:rsidRPr="00AC5BCA" w:rsidRDefault="00D525B5" w:rsidP="00C22701">
            <w:pPr>
              <w:jc w:val="center"/>
              <w:rPr>
                <w:rFonts w:ascii="Arial" w:hAnsi="Arial" w:cs="Arial"/>
                <w:sz w:val="20"/>
              </w:rPr>
            </w:pPr>
            <w:r w:rsidRPr="00AC5BCA">
              <w:rPr>
                <w:rFonts w:ascii="Arial" w:hAnsi="Arial" w:cs="Arial"/>
                <w:sz w:val="20"/>
              </w:rPr>
              <w:t>2001</w:t>
            </w:r>
          </w:p>
        </w:tc>
        <w:tc>
          <w:tcPr>
            <w:tcW w:w="2340" w:type="dxa"/>
          </w:tcPr>
          <w:p w14:paraId="66B0CF19" w14:textId="77777777" w:rsidR="00D525B5" w:rsidRPr="00AC5BCA" w:rsidRDefault="00D525B5" w:rsidP="00C22701">
            <w:pPr>
              <w:jc w:val="center"/>
              <w:rPr>
                <w:rFonts w:ascii="Arial" w:hAnsi="Arial" w:cs="Arial"/>
                <w:sz w:val="20"/>
              </w:rPr>
            </w:pPr>
            <w:r w:rsidRPr="00AC5BCA">
              <w:rPr>
                <w:rFonts w:ascii="Arial" w:hAnsi="Arial" w:cs="Arial"/>
                <w:sz w:val="20"/>
              </w:rPr>
              <w:t>156.6</w:t>
            </w:r>
          </w:p>
        </w:tc>
      </w:tr>
      <w:tr w:rsidR="00D525B5" w:rsidRPr="00CE77A0" w14:paraId="6676F7B5" w14:textId="77777777" w:rsidTr="00C22701">
        <w:tc>
          <w:tcPr>
            <w:tcW w:w="2160" w:type="dxa"/>
          </w:tcPr>
          <w:p w14:paraId="05E21B11" w14:textId="77777777" w:rsidR="00D525B5" w:rsidRPr="00AC5BCA" w:rsidRDefault="00D525B5" w:rsidP="00C22701">
            <w:pPr>
              <w:jc w:val="center"/>
              <w:rPr>
                <w:rFonts w:ascii="Arial" w:hAnsi="Arial" w:cs="Arial"/>
                <w:sz w:val="20"/>
              </w:rPr>
            </w:pPr>
            <w:r w:rsidRPr="00AC5BCA">
              <w:rPr>
                <w:rFonts w:ascii="Arial" w:hAnsi="Arial" w:cs="Arial"/>
                <w:sz w:val="20"/>
              </w:rPr>
              <w:t>2002</w:t>
            </w:r>
          </w:p>
        </w:tc>
        <w:tc>
          <w:tcPr>
            <w:tcW w:w="2340" w:type="dxa"/>
          </w:tcPr>
          <w:p w14:paraId="4E351BC3" w14:textId="77777777" w:rsidR="00D525B5" w:rsidRPr="00AC5BCA" w:rsidRDefault="00D525B5" w:rsidP="00C22701">
            <w:pPr>
              <w:jc w:val="center"/>
              <w:rPr>
                <w:rFonts w:ascii="Arial" w:hAnsi="Arial" w:cs="Arial"/>
                <w:sz w:val="20"/>
              </w:rPr>
            </w:pPr>
            <w:r w:rsidRPr="00AC5BCA">
              <w:rPr>
                <w:rFonts w:ascii="Arial" w:hAnsi="Arial" w:cs="Arial"/>
                <w:sz w:val="20"/>
              </w:rPr>
              <w:t>162.5</w:t>
            </w:r>
          </w:p>
        </w:tc>
      </w:tr>
      <w:tr w:rsidR="00D525B5" w:rsidRPr="00CE77A0" w14:paraId="2ADDAFB0" w14:textId="77777777" w:rsidTr="00C22701">
        <w:tc>
          <w:tcPr>
            <w:tcW w:w="2160" w:type="dxa"/>
          </w:tcPr>
          <w:p w14:paraId="7D09BBDC" w14:textId="77777777" w:rsidR="00D525B5" w:rsidRPr="00AC5BCA" w:rsidRDefault="00D525B5" w:rsidP="00C22701">
            <w:pPr>
              <w:jc w:val="center"/>
              <w:rPr>
                <w:rFonts w:ascii="Arial" w:hAnsi="Arial" w:cs="Arial"/>
                <w:sz w:val="20"/>
              </w:rPr>
            </w:pPr>
            <w:r w:rsidRPr="00AC5BCA">
              <w:rPr>
                <w:rFonts w:ascii="Arial" w:hAnsi="Arial" w:cs="Arial"/>
                <w:sz w:val="20"/>
              </w:rPr>
              <w:t>2003</w:t>
            </w:r>
          </w:p>
        </w:tc>
        <w:tc>
          <w:tcPr>
            <w:tcW w:w="2340" w:type="dxa"/>
          </w:tcPr>
          <w:p w14:paraId="7978D058" w14:textId="77777777" w:rsidR="00D525B5" w:rsidRPr="00AC5BCA" w:rsidRDefault="00D525B5" w:rsidP="00C22701">
            <w:pPr>
              <w:jc w:val="center"/>
              <w:rPr>
                <w:rFonts w:ascii="Arial" w:hAnsi="Arial" w:cs="Arial"/>
                <w:sz w:val="20"/>
              </w:rPr>
            </w:pPr>
            <w:r w:rsidRPr="00AC5BCA">
              <w:rPr>
                <w:rFonts w:ascii="Arial" w:hAnsi="Arial" w:cs="Arial"/>
                <w:sz w:val="20"/>
              </w:rPr>
              <w:t>166.2</w:t>
            </w:r>
          </w:p>
        </w:tc>
      </w:tr>
      <w:tr w:rsidR="00D525B5" w:rsidRPr="00CE77A0" w14:paraId="7799D9BD" w14:textId="77777777" w:rsidTr="00C22701">
        <w:tc>
          <w:tcPr>
            <w:tcW w:w="2160" w:type="dxa"/>
          </w:tcPr>
          <w:p w14:paraId="15A9C630" w14:textId="77777777" w:rsidR="00D525B5" w:rsidRPr="00AC5BCA" w:rsidRDefault="00D525B5" w:rsidP="00C22701">
            <w:pPr>
              <w:jc w:val="center"/>
              <w:rPr>
                <w:rFonts w:ascii="Arial" w:hAnsi="Arial" w:cs="Arial"/>
                <w:sz w:val="20"/>
              </w:rPr>
            </w:pPr>
            <w:r w:rsidRPr="00AC5BCA">
              <w:rPr>
                <w:rFonts w:ascii="Arial" w:hAnsi="Arial" w:cs="Arial"/>
                <w:sz w:val="20"/>
              </w:rPr>
              <w:t>2004</w:t>
            </w:r>
          </w:p>
        </w:tc>
        <w:tc>
          <w:tcPr>
            <w:tcW w:w="2340" w:type="dxa"/>
          </w:tcPr>
          <w:p w14:paraId="2D24CB59" w14:textId="77777777" w:rsidR="00D525B5" w:rsidRPr="00AC5BCA" w:rsidRDefault="00D525B5" w:rsidP="00C22701">
            <w:pPr>
              <w:jc w:val="center"/>
              <w:rPr>
                <w:rFonts w:ascii="Arial" w:hAnsi="Arial" w:cs="Arial"/>
                <w:sz w:val="20"/>
              </w:rPr>
            </w:pPr>
            <w:r w:rsidRPr="00AC5BCA">
              <w:rPr>
                <w:rFonts w:ascii="Arial" w:hAnsi="Arial" w:cs="Arial"/>
                <w:sz w:val="20"/>
              </w:rPr>
              <w:t>169.8</w:t>
            </w:r>
          </w:p>
        </w:tc>
      </w:tr>
      <w:tr w:rsidR="00D525B5" w:rsidRPr="00CE77A0" w14:paraId="710BAD77" w14:textId="77777777" w:rsidTr="00C22701">
        <w:tc>
          <w:tcPr>
            <w:tcW w:w="2160" w:type="dxa"/>
          </w:tcPr>
          <w:p w14:paraId="644321A4" w14:textId="77777777" w:rsidR="00D525B5" w:rsidRPr="00AC5BCA" w:rsidRDefault="00D525B5" w:rsidP="00C22701">
            <w:pPr>
              <w:jc w:val="center"/>
              <w:rPr>
                <w:rFonts w:ascii="Arial" w:hAnsi="Arial" w:cs="Arial"/>
                <w:sz w:val="20"/>
              </w:rPr>
            </w:pPr>
            <w:r w:rsidRPr="00AC5BCA">
              <w:rPr>
                <w:rFonts w:ascii="Arial" w:hAnsi="Arial" w:cs="Arial"/>
                <w:sz w:val="20"/>
              </w:rPr>
              <w:t>2005</w:t>
            </w:r>
          </w:p>
        </w:tc>
        <w:tc>
          <w:tcPr>
            <w:tcW w:w="2340" w:type="dxa"/>
          </w:tcPr>
          <w:p w14:paraId="7E6E85B0" w14:textId="77777777" w:rsidR="00D525B5" w:rsidRPr="00AC5BCA" w:rsidRDefault="00D525B5" w:rsidP="00C22701">
            <w:pPr>
              <w:jc w:val="center"/>
              <w:rPr>
                <w:rFonts w:ascii="Arial" w:hAnsi="Arial" w:cs="Arial"/>
                <w:sz w:val="20"/>
              </w:rPr>
            </w:pPr>
            <w:r w:rsidRPr="00AC5BCA">
              <w:rPr>
                <w:rFonts w:ascii="Arial" w:hAnsi="Arial" w:cs="Arial"/>
                <w:sz w:val="20"/>
              </w:rPr>
              <w:t>176.0</w:t>
            </w:r>
          </w:p>
        </w:tc>
      </w:tr>
      <w:tr w:rsidR="00D525B5" w:rsidRPr="00CE77A0" w14:paraId="196C2B06" w14:textId="77777777" w:rsidTr="00C22701">
        <w:tc>
          <w:tcPr>
            <w:tcW w:w="2160" w:type="dxa"/>
          </w:tcPr>
          <w:p w14:paraId="680AAA3C" w14:textId="77777777" w:rsidR="00D525B5" w:rsidRPr="00AC5BCA" w:rsidRDefault="00D525B5" w:rsidP="00C22701">
            <w:pPr>
              <w:jc w:val="center"/>
              <w:rPr>
                <w:rFonts w:ascii="Arial" w:hAnsi="Arial" w:cs="Arial"/>
                <w:sz w:val="20"/>
              </w:rPr>
            </w:pPr>
            <w:r w:rsidRPr="00AC5BCA">
              <w:rPr>
                <w:rFonts w:ascii="Arial" w:hAnsi="Arial" w:cs="Arial"/>
                <w:sz w:val="20"/>
              </w:rPr>
              <w:t>2006</w:t>
            </w:r>
          </w:p>
        </w:tc>
        <w:tc>
          <w:tcPr>
            <w:tcW w:w="2340" w:type="dxa"/>
          </w:tcPr>
          <w:p w14:paraId="7C31B14F" w14:textId="77777777" w:rsidR="00D525B5" w:rsidRPr="00AC5BCA" w:rsidRDefault="00D525B5" w:rsidP="00C22701">
            <w:pPr>
              <w:jc w:val="center"/>
              <w:rPr>
                <w:rFonts w:ascii="Arial" w:hAnsi="Arial" w:cs="Arial"/>
                <w:sz w:val="20"/>
              </w:rPr>
            </w:pPr>
            <w:r w:rsidRPr="00AC5BCA">
              <w:rPr>
                <w:rFonts w:ascii="Arial" w:hAnsi="Arial" w:cs="Arial"/>
                <w:sz w:val="20"/>
              </w:rPr>
              <w:t>183.1</w:t>
            </w:r>
          </w:p>
        </w:tc>
      </w:tr>
      <w:tr w:rsidR="00D525B5" w:rsidRPr="00CE77A0" w14:paraId="5299FE28" w14:textId="77777777" w:rsidTr="00C22701">
        <w:tc>
          <w:tcPr>
            <w:tcW w:w="2160" w:type="dxa"/>
          </w:tcPr>
          <w:p w14:paraId="65BB3A74" w14:textId="77777777" w:rsidR="00D525B5" w:rsidRPr="00AC5BCA" w:rsidRDefault="00D525B5" w:rsidP="00C22701">
            <w:pPr>
              <w:jc w:val="center"/>
              <w:rPr>
                <w:rFonts w:ascii="Arial" w:hAnsi="Arial" w:cs="Arial"/>
                <w:sz w:val="20"/>
              </w:rPr>
            </w:pPr>
            <w:r w:rsidRPr="00AC5BCA">
              <w:rPr>
                <w:rFonts w:ascii="Arial" w:hAnsi="Arial" w:cs="Arial"/>
                <w:sz w:val="20"/>
              </w:rPr>
              <w:t>2007</w:t>
            </w:r>
          </w:p>
        </w:tc>
        <w:tc>
          <w:tcPr>
            <w:tcW w:w="2340" w:type="dxa"/>
          </w:tcPr>
          <w:p w14:paraId="5ABE5399" w14:textId="77777777" w:rsidR="00D525B5" w:rsidRPr="00AC5BCA" w:rsidRDefault="00D525B5" w:rsidP="00C22701">
            <w:pPr>
              <w:jc w:val="center"/>
              <w:rPr>
                <w:rFonts w:ascii="Arial" w:hAnsi="Arial" w:cs="Arial"/>
                <w:sz w:val="20"/>
              </w:rPr>
            </w:pPr>
            <w:r w:rsidRPr="00AC5BCA">
              <w:rPr>
                <w:rFonts w:ascii="Arial" w:hAnsi="Arial" w:cs="Arial"/>
                <w:sz w:val="20"/>
              </w:rPr>
              <w:t>192.6</w:t>
            </w:r>
          </w:p>
        </w:tc>
      </w:tr>
      <w:tr w:rsidR="00D525B5" w:rsidRPr="00CE77A0" w14:paraId="7D110E5D" w14:textId="77777777" w:rsidTr="00C22701">
        <w:tc>
          <w:tcPr>
            <w:tcW w:w="2160" w:type="dxa"/>
          </w:tcPr>
          <w:p w14:paraId="78B81BBF" w14:textId="77777777" w:rsidR="00D525B5" w:rsidRPr="00AC5BCA" w:rsidRDefault="00D525B5" w:rsidP="00C22701">
            <w:pPr>
              <w:jc w:val="center"/>
              <w:rPr>
                <w:rFonts w:ascii="Arial" w:hAnsi="Arial" w:cs="Arial"/>
                <w:sz w:val="20"/>
              </w:rPr>
            </w:pPr>
            <w:r w:rsidRPr="00AC5BCA">
              <w:rPr>
                <w:rFonts w:ascii="Arial" w:hAnsi="Arial" w:cs="Arial"/>
                <w:sz w:val="20"/>
              </w:rPr>
              <w:t>2008</w:t>
            </w:r>
          </w:p>
        </w:tc>
        <w:tc>
          <w:tcPr>
            <w:tcW w:w="2340" w:type="dxa"/>
          </w:tcPr>
          <w:p w14:paraId="4A0D58B6" w14:textId="77777777" w:rsidR="00D525B5" w:rsidRPr="00AC5BCA" w:rsidRDefault="00D525B5" w:rsidP="00C22701">
            <w:pPr>
              <w:jc w:val="center"/>
              <w:rPr>
                <w:rFonts w:ascii="Arial" w:hAnsi="Arial" w:cs="Arial"/>
                <w:sz w:val="20"/>
              </w:rPr>
            </w:pPr>
            <w:r w:rsidRPr="00AC5BCA">
              <w:rPr>
                <w:rFonts w:ascii="Arial" w:hAnsi="Arial" w:cs="Arial"/>
                <w:sz w:val="20"/>
              </w:rPr>
              <w:t>199.0</w:t>
            </w:r>
          </w:p>
        </w:tc>
      </w:tr>
    </w:tbl>
    <w:p w14:paraId="1260F43C" w14:textId="77777777" w:rsidR="00D525B5" w:rsidRPr="006A686D" w:rsidRDefault="00D525B5" w:rsidP="00D525B5">
      <w:pPr>
        <w:rPr>
          <w:rFonts w:ascii="Times New Roman" w:hAnsi="Times New Roman"/>
          <w:sz w:val="20"/>
        </w:rPr>
      </w:pPr>
    </w:p>
    <w:p w14:paraId="2C864B62" w14:textId="33AFE334" w:rsidR="00D525B5" w:rsidRPr="00AC5BCA" w:rsidRDefault="005A0194" w:rsidP="00D525B5">
      <w:pPr>
        <w:widowControl w:val="0"/>
        <w:autoSpaceDE w:val="0"/>
        <w:autoSpaceDN w:val="0"/>
        <w:adjustRightInd w:val="0"/>
        <w:ind w:left="720" w:hanging="720"/>
        <w:rPr>
          <w:rFonts w:ascii="Arial" w:eastAsia="Times New Roman" w:hAnsi="Arial" w:cs="Arial"/>
          <w:sz w:val="20"/>
        </w:rPr>
      </w:pPr>
      <w:r>
        <w:rPr>
          <w:rFonts w:ascii="Arial" w:hAnsi="Arial" w:cs="Arial"/>
          <w:sz w:val="20"/>
        </w:rPr>
        <w:t>Q. 5.</w:t>
      </w:r>
      <w:r w:rsidR="00D525B5" w:rsidRPr="00AC5BCA">
        <w:rPr>
          <w:rFonts w:ascii="Arial" w:eastAsia="Times New Roman" w:hAnsi="Arial" w:cs="Arial"/>
          <w:sz w:val="20"/>
        </w:rPr>
        <w:tab/>
        <w:t xml:space="preserve">Regardless of whether </w:t>
      </w:r>
      <w:r w:rsidR="00770F4B">
        <w:rPr>
          <w:rFonts w:ascii="Arial" w:eastAsia="Times New Roman" w:hAnsi="Arial" w:cs="Arial"/>
          <w:sz w:val="20"/>
        </w:rPr>
        <w:t>Bianca Claudio</w:t>
      </w:r>
      <w:r w:rsidR="00D525B5" w:rsidRPr="00AC5BCA">
        <w:rPr>
          <w:rFonts w:ascii="Arial" w:eastAsia="Times New Roman" w:hAnsi="Arial" w:cs="Arial"/>
          <w:sz w:val="20"/>
        </w:rPr>
        <w:t xml:space="preserve"> is strictly liable to </w:t>
      </w:r>
      <w:r w:rsidR="00770F4B">
        <w:rPr>
          <w:rFonts w:ascii="Arial" w:eastAsia="Times New Roman" w:hAnsi="Arial" w:cs="Arial"/>
          <w:sz w:val="20"/>
        </w:rPr>
        <w:t>Carter</w:t>
      </w:r>
      <w:r w:rsidR="00D525B5" w:rsidRPr="00AC5BCA">
        <w:rPr>
          <w:rFonts w:ascii="Arial" w:eastAsia="Times New Roman" w:hAnsi="Arial" w:cs="Arial"/>
          <w:sz w:val="20"/>
        </w:rPr>
        <w:t xml:space="preserve">, does </w:t>
      </w:r>
      <w:r w:rsidR="00770F4B">
        <w:rPr>
          <w:rFonts w:ascii="Arial" w:eastAsia="Times New Roman" w:hAnsi="Arial" w:cs="Arial"/>
          <w:sz w:val="20"/>
        </w:rPr>
        <w:t>Bianca Claudio</w:t>
      </w:r>
      <w:r w:rsidR="00D525B5" w:rsidRPr="00AC5BCA">
        <w:rPr>
          <w:rFonts w:ascii="Arial" w:eastAsia="Times New Roman" w:hAnsi="Arial" w:cs="Arial"/>
          <w:sz w:val="20"/>
        </w:rPr>
        <w:t xml:space="preserve"> have an ethical responsibility to warn consumers of the potential dangers of wearing flip-flops while operating a motor vehicle?</w:t>
      </w:r>
    </w:p>
    <w:p w14:paraId="3706C12C" w14:textId="77777777" w:rsidR="001F33A9" w:rsidRPr="00AC5BCA" w:rsidRDefault="001F33A9">
      <w:pPr>
        <w:rPr>
          <w:rFonts w:ascii="Arial" w:hAnsi="Arial" w:cs="Arial"/>
          <w:sz w:val="20"/>
        </w:rPr>
      </w:pPr>
    </w:p>
    <w:sectPr w:rsidR="001F33A9" w:rsidRPr="00AC5BCA" w:rsidSect="00D525B5">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1FF1C" w14:textId="77777777" w:rsidR="009B1AC5" w:rsidRDefault="009B1AC5">
      <w:r>
        <w:separator/>
      </w:r>
    </w:p>
  </w:endnote>
  <w:endnote w:type="continuationSeparator" w:id="0">
    <w:p w14:paraId="72117FC7" w14:textId="77777777" w:rsidR="009B1AC5" w:rsidRDefault="009B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6E46E" w14:textId="77777777" w:rsidR="009B1AC5" w:rsidRDefault="009B1AC5">
      <w:r>
        <w:separator/>
      </w:r>
    </w:p>
  </w:footnote>
  <w:footnote w:type="continuationSeparator" w:id="0">
    <w:p w14:paraId="319DBCDB" w14:textId="77777777" w:rsidR="009B1AC5" w:rsidRDefault="009B1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4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xNDK0MDU2tzQxNjRQ0lEKTi0uzszPAykwrAUAUSzTMCwAAAA="/>
  </w:docVars>
  <w:rsids>
    <w:rsidRoot w:val="00D525B5"/>
    <w:rsid w:val="00065656"/>
    <w:rsid w:val="001F33A9"/>
    <w:rsid w:val="002215A8"/>
    <w:rsid w:val="00333AA6"/>
    <w:rsid w:val="004B777D"/>
    <w:rsid w:val="005A0194"/>
    <w:rsid w:val="006F06B0"/>
    <w:rsid w:val="00770F4B"/>
    <w:rsid w:val="007B6C54"/>
    <w:rsid w:val="00905C1D"/>
    <w:rsid w:val="009B1AC5"/>
    <w:rsid w:val="00A72211"/>
    <w:rsid w:val="00AC5BCA"/>
    <w:rsid w:val="00AD3136"/>
    <w:rsid w:val="00C22701"/>
    <w:rsid w:val="00D525B5"/>
    <w:rsid w:val="00EA08EF"/>
    <w:rsid w:val="00EC50C7"/>
    <w:rsid w:val="00F32604"/>
    <w:rsid w:val="00F70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6C5A"/>
  <w15:chartTrackingRefBased/>
  <w15:docId w15:val="{D8799107-6946-457C-B8CE-F658D756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5B5"/>
    <w:rPr>
      <w:rFonts w:ascii="New York" w:eastAsia="Times"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608</Words>
  <Characters>3467</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2010-03-29T06:42:00Z</cp:lastPrinted>
  <dcterms:created xsi:type="dcterms:W3CDTF">2021-01-18T02:27:00Z</dcterms:created>
  <dcterms:modified xsi:type="dcterms:W3CDTF">2021-01-18T02:57:00Z</dcterms:modified>
</cp:coreProperties>
</file>